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2E072">
      <w:pPr>
        <w:spacing w:line="360" w:lineRule="auto"/>
        <w:rPr>
          <w:b/>
          <w:bCs/>
          <w:szCs w:val="21"/>
        </w:rPr>
      </w:pPr>
      <w:r>
        <w:rPr>
          <w:rFonts w:hint="eastAsia"/>
          <w:b/>
          <w:bCs/>
          <w:szCs w:val="21"/>
          <w:lang w:eastAsia="zh-CN"/>
        </w:rPr>
        <w:t>公告</w:t>
      </w:r>
      <w:bookmarkStart w:id="6" w:name="_GoBack"/>
      <w:bookmarkEnd w:id="6"/>
      <w:r>
        <w:rPr>
          <w:rFonts w:hint="eastAsia"/>
          <w:b/>
          <w:bCs/>
          <w:szCs w:val="21"/>
        </w:rPr>
        <w:t>附件：报名资料：</w:t>
      </w:r>
    </w:p>
    <w:p w14:paraId="02AC9723">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项目报名登记表（附件1）；</w:t>
      </w:r>
    </w:p>
    <w:p w14:paraId="06DF11EA">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投标公司承诺函（附件2）；</w:t>
      </w:r>
    </w:p>
    <w:p w14:paraId="4D068FF1">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法人授权委托书或法人身份证明书（附件3、附件4）；</w:t>
      </w:r>
    </w:p>
    <w:p w14:paraId="54619780">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lang w:eastAsia="zh-CN"/>
        </w:rPr>
        <w:t>中小企业声明函（附件</w:t>
      </w:r>
      <w:r>
        <w:rPr>
          <w:rFonts w:hint="eastAsia" w:ascii="Times New Roman" w:hAnsi="Times New Roman" w:eastAsia="宋体" w:cs="Times New Roman"/>
          <w:szCs w:val="21"/>
          <w:lang w:val="en-US" w:eastAsia="zh-CN"/>
        </w:rPr>
        <w:t>5</w:t>
      </w:r>
      <w:r>
        <w:rPr>
          <w:rFonts w:hint="eastAsia" w:ascii="Times New Roman" w:hAnsi="Times New Roman" w:eastAsia="宋体" w:cs="Times New Roman"/>
          <w:szCs w:val="21"/>
          <w:lang w:eastAsia="zh-CN"/>
        </w:rPr>
        <w:t>）；</w:t>
      </w:r>
    </w:p>
    <w:p w14:paraId="3CE9B653">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有效期内且包含相关营业范围的三证合一营业执照或事业单位法人证书；</w:t>
      </w:r>
    </w:p>
    <w:p w14:paraId="7A8FA07D">
      <w:pPr>
        <w:numPr>
          <w:ilvl w:val="0"/>
          <w:numId w:val="1"/>
        </w:numPr>
        <w:spacing w:line="360" w:lineRule="auto"/>
        <w:ind w:left="0"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须提供最近年度经审计的财务报告或资信证明和招标截止日期前六个月内任一月份纳税证明、缴纳社保证明；</w:t>
      </w:r>
    </w:p>
    <w:p w14:paraId="0F67F037">
      <w:pPr>
        <w:numPr>
          <w:ilvl w:val="0"/>
          <w:numId w:val="1"/>
        </w:numPr>
        <w:spacing w:line="360" w:lineRule="auto"/>
        <w:ind w:left="0"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参加政府采购活动前三年内未被列入“信用中国”网站（www.creditchina.gov.cv）失信被执行人、重大税收违法失信主体和“中国政府采购网”网站“www.ccgp.gov.cn”政府采购严重违法失信行为记录名单（提供截图）；</w:t>
      </w:r>
    </w:p>
    <w:p w14:paraId="12C50194">
      <w:pPr>
        <w:numPr>
          <w:ilvl w:val="0"/>
          <w:numId w:val="1"/>
        </w:numPr>
        <w:spacing w:line="360" w:lineRule="auto"/>
        <w:ind w:left="0" w:firstLine="420" w:firstLineChars="200"/>
        <w:rPr>
          <w:rFonts w:hint="eastAsia" w:ascii="Times New Roman" w:hAnsi="Times New Roman" w:eastAsia="宋体" w:cs="Times New Roman"/>
          <w:szCs w:val="21"/>
          <w:highlight w:val="none"/>
          <w:lang w:val="hr-HR"/>
        </w:rPr>
      </w:pPr>
      <w:r>
        <w:rPr>
          <w:rFonts w:hint="eastAsia" w:ascii="Times New Roman" w:hAnsi="Times New Roman" w:eastAsia="宋体" w:cs="Times New Roman"/>
          <w:szCs w:val="21"/>
          <w:highlight w:val="none"/>
          <w:lang w:val="hr-HR"/>
        </w:rPr>
        <w:t>本项目的特定资格要求：</w:t>
      </w:r>
    </w:p>
    <w:p w14:paraId="6FFA608B">
      <w:pPr>
        <w:tabs>
          <w:tab w:val="left" w:pos="896"/>
        </w:tabs>
        <w:spacing w:line="360" w:lineRule="auto"/>
        <w:ind w:firstLine="420" w:firstLineChars="200"/>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第1、2标包：</w:t>
      </w:r>
    </w:p>
    <w:p w14:paraId="5EA2DE44">
      <w:pPr>
        <w:tabs>
          <w:tab w:val="left" w:pos="896"/>
        </w:tabs>
        <w:spacing w:line="360" w:lineRule="auto"/>
        <w:ind w:firstLine="420" w:firstLineChars="200"/>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①投标人具有船舶修理的相应资质；</w:t>
      </w:r>
    </w:p>
    <w:p w14:paraId="0C0356E1">
      <w:pPr>
        <w:tabs>
          <w:tab w:val="left" w:pos="896"/>
        </w:tabs>
        <w:spacing w:line="360" w:lineRule="auto"/>
        <w:ind w:firstLine="420" w:firstLineChars="200"/>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②投标单位承诺所投标包所有小修的机动船满足进船坞或上排维修要求，船坞/船排须满足招标人船舶主尺度要求（提供承诺函（格式自拟）并加盖公章）；</w:t>
      </w:r>
    </w:p>
    <w:p w14:paraId="3B20AA90">
      <w:pPr>
        <w:tabs>
          <w:tab w:val="left" w:pos="896"/>
        </w:tabs>
        <w:spacing w:line="360" w:lineRule="auto"/>
        <w:ind w:firstLine="420" w:firstLineChars="200"/>
        <w:rPr>
          <w:rFonts w:hint="eastAsia" w:ascii="宋体" w:hAnsi="宋体"/>
          <w:kern w:val="2"/>
          <w:sz w:val="21"/>
          <w:szCs w:val="21"/>
          <w:highlight w:val="none"/>
        </w:rPr>
      </w:pPr>
      <w:r>
        <w:rPr>
          <w:rFonts w:hint="eastAsia" w:ascii="宋体" w:hAnsi="宋体" w:eastAsia="宋体" w:cs="宋体"/>
          <w:kern w:val="0"/>
          <w:szCs w:val="21"/>
          <w:highlight w:val="none"/>
          <w:lang w:val="en-US" w:eastAsia="zh-CN"/>
        </w:rPr>
        <w:t>③</w:t>
      </w:r>
      <w:r>
        <w:rPr>
          <w:rFonts w:hint="eastAsia" w:ascii="宋体" w:hAnsi="宋体"/>
          <w:kern w:val="2"/>
          <w:sz w:val="21"/>
          <w:szCs w:val="21"/>
          <w:highlight w:val="none"/>
        </w:rPr>
        <w:t>出具修理场所航道水深、最小净空高度等满足船舶安全进出、停泊要求的承诺函</w:t>
      </w:r>
      <w:r>
        <w:rPr>
          <w:rFonts w:hint="eastAsia" w:ascii="宋体" w:hAnsi="宋体" w:eastAsia="宋体" w:cs="宋体"/>
          <w:kern w:val="0"/>
          <w:szCs w:val="21"/>
          <w:highlight w:val="none"/>
          <w:lang w:val="en-US" w:eastAsia="zh-CN"/>
        </w:rPr>
        <w:t>（提供承诺函（格式自拟）并加盖公章）；</w:t>
      </w:r>
    </w:p>
    <w:p w14:paraId="7BFB3F8E">
      <w:pPr>
        <w:pStyle w:val="6"/>
        <w:spacing w:after="0"/>
        <w:ind w:firstLine="422"/>
        <w:rPr>
          <w:b/>
          <w:bCs/>
          <w:sz w:val="21"/>
          <w:szCs w:val="21"/>
        </w:rPr>
      </w:pPr>
      <w:r>
        <w:rPr>
          <w:rFonts w:hint="eastAsia"/>
          <w:b/>
          <w:bCs/>
          <w:sz w:val="21"/>
          <w:szCs w:val="21"/>
        </w:rPr>
        <w:t>备注：</w:t>
      </w:r>
    </w:p>
    <w:p w14:paraId="6F479EF6">
      <w:pPr>
        <w:pStyle w:val="6"/>
        <w:numPr>
          <w:ilvl w:val="0"/>
          <w:numId w:val="2"/>
        </w:numPr>
        <w:spacing w:after="0"/>
        <w:ind w:left="0" w:firstLine="420"/>
        <w:rPr>
          <w:rFonts w:ascii="宋体" w:hAnsi="宋体" w:eastAsia="宋体" w:cs="宋体"/>
          <w:sz w:val="21"/>
          <w:szCs w:val="21"/>
        </w:rPr>
      </w:pPr>
      <w:r>
        <w:rPr>
          <w:rFonts w:hint="eastAsia" w:ascii="宋体" w:hAnsi="宋体" w:eastAsia="宋体" w:cs="宋体"/>
          <w:sz w:val="21"/>
          <w:szCs w:val="21"/>
        </w:rPr>
        <w:t>以上资料</w:t>
      </w:r>
      <w:r>
        <w:rPr>
          <w:rFonts w:hint="eastAsia" w:ascii="宋体" w:hAnsi="宋体" w:eastAsia="宋体" w:cs="宋体"/>
          <w:sz w:val="21"/>
          <w:szCs w:val="21"/>
          <w:lang w:eastAsia="zh-CN"/>
        </w:rPr>
        <w:t>除附件</w:t>
      </w:r>
      <w:r>
        <w:rPr>
          <w:rFonts w:hint="eastAsia" w:ascii="宋体" w:hAnsi="宋体" w:eastAsia="宋体" w:cs="宋体"/>
          <w:sz w:val="21"/>
          <w:szCs w:val="21"/>
          <w:lang w:val="en-US" w:eastAsia="zh-CN"/>
        </w:rPr>
        <w:t>1以外，</w:t>
      </w:r>
      <w:r>
        <w:rPr>
          <w:rFonts w:hint="eastAsia" w:ascii="宋体" w:hAnsi="宋体" w:eastAsia="宋体" w:cs="宋体"/>
          <w:sz w:val="21"/>
          <w:szCs w:val="21"/>
        </w:rPr>
        <w:t>均</w:t>
      </w:r>
      <w:r>
        <w:rPr>
          <w:rFonts w:hint="eastAsia" w:ascii="宋体" w:hAnsi="宋体" w:eastAsia="宋体" w:cs="宋体"/>
          <w:sz w:val="21"/>
          <w:szCs w:val="21"/>
          <w:lang w:eastAsia="zh-CN"/>
        </w:rPr>
        <w:t>须</w:t>
      </w:r>
      <w:r>
        <w:rPr>
          <w:rFonts w:hint="eastAsia" w:ascii="宋体" w:hAnsi="宋体" w:eastAsia="宋体" w:cs="宋体"/>
          <w:sz w:val="21"/>
          <w:szCs w:val="21"/>
        </w:rPr>
        <w:t>加盖公章。</w:t>
      </w:r>
    </w:p>
    <w:p w14:paraId="0ABE7807">
      <w:pPr>
        <w:pStyle w:val="6"/>
        <w:numPr>
          <w:ilvl w:val="0"/>
          <w:numId w:val="2"/>
        </w:numPr>
        <w:spacing w:after="0"/>
        <w:ind w:left="0" w:firstLine="420"/>
        <w:rPr>
          <w:rFonts w:ascii="黑体" w:hAnsi="黑体" w:eastAsia="黑体"/>
          <w:b/>
          <w:color w:val="000000"/>
          <w:kern w:val="0"/>
          <w:sz w:val="21"/>
          <w:szCs w:val="21"/>
        </w:rPr>
      </w:pPr>
      <w:r>
        <w:rPr>
          <w:rFonts w:hint="eastAsia" w:ascii="宋体" w:hAnsi="宋体" w:eastAsia="宋体" w:cs="宋体"/>
          <w:sz w:val="21"/>
          <w:szCs w:val="21"/>
        </w:rPr>
        <w:t>将报名资料线上提交，资料查收后发送招标文件。</w:t>
      </w:r>
    </w:p>
    <w:p w14:paraId="0E0A0137">
      <w:pPr>
        <w:pStyle w:val="6"/>
        <w:widowControl w:val="0"/>
        <w:numPr>
          <w:ilvl w:val="0"/>
          <w:numId w:val="0"/>
        </w:numPr>
        <w:spacing w:after="0" w:line="360" w:lineRule="auto"/>
        <w:jc w:val="both"/>
        <w:rPr>
          <w:rFonts w:hint="eastAsia" w:ascii="宋体" w:hAnsi="宋体" w:eastAsia="宋体" w:cs="宋体"/>
          <w:sz w:val="21"/>
          <w:szCs w:val="21"/>
        </w:rPr>
      </w:pPr>
    </w:p>
    <w:p w14:paraId="04FE5EF5">
      <w:pPr>
        <w:pStyle w:val="6"/>
        <w:widowControl w:val="0"/>
        <w:numPr>
          <w:ilvl w:val="0"/>
          <w:numId w:val="0"/>
        </w:numPr>
        <w:spacing w:after="0" w:line="360" w:lineRule="auto"/>
        <w:jc w:val="both"/>
        <w:rPr>
          <w:rFonts w:hint="eastAsia" w:ascii="宋体" w:hAnsi="宋体" w:eastAsia="宋体" w:cs="宋体"/>
          <w:sz w:val="21"/>
          <w:szCs w:val="21"/>
        </w:rPr>
      </w:pPr>
    </w:p>
    <w:p w14:paraId="36A97361">
      <w:pPr>
        <w:pStyle w:val="6"/>
        <w:widowControl w:val="0"/>
        <w:numPr>
          <w:ilvl w:val="0"/>
          <w:numId w:val="0"/>
        </w:numPr>
        <w:spacing w:after="0" w:line="360" w:lineRule="auto"/>
        <w:jc w:val="both"/>
        <w:rPr>
          <w:rFonts w:hint="eastAsia" w:ascii="宋体" w:hAnsi="宋体" w:eastAsia="宋体" w:cs="宋体"/>
          <w:sz w:val="21"/>
          <w:szCs w:val="21"/>
        </w:rPr>
      </w:pPr>
    </w:p>
    <w:p w14:paraId="2713A7B7">
      <w:pPr>
        <w:pStyle w:val="6"/>
        <w:widowControl w:val="0"/>
        <w:numPr>
          <w:ilvl w:val="0"/>
          <w:numId w:val="0"/>
        </w:numPr>
        <w:spacing w:after="0" w:line="360" w:lineRule="auto"/>
        <w:jc w:val="both"/>
        <w:rPr>
          <w:rFonts w:hint="eastAsia" w:ascii="宋体" w:hAnsi="宋体" w:eastAsia="宋体" w:cs="宋体"/>
          <w:sz w:val="21"/>
          <w:szCs w:val="21"/>
        </w:rPr>
      </w:pPr>
    </w:p>
    <w:p w14:paraId="3F59CB1A">
      <w:pPr>
        <w:pStyle w:val="6"/>
        <w:widowControl w:val="0"/>
        <w:numPr>
          <w:ilvl w:val="0"/>
          <w:numId w:val="0"/>
        </w:numPr>
        <w:spacing w:after="0" w:line="360" w:lineRule="auto"/>
        <w:jc w:val="both"/>
        <w:rPr>
          <w:rFonts w:hint="eastAsia" w:ascii="宋体" w:hAnsi="宋体" w:eastAsia="宋体" w:cs="宋体"/>
          <w:sz w:val="21"/>
          <w:szCs w:val="21"/>
        </w:rPr>
      </w:pPr>
    </w:p>
    <w:p w14:paraId="15B70BDF">
      <w:pPr>
        <w:pStyle w:val="6"/>
        <w:widowControl w:val="0"/>
        <w:numPr>
          <w:ilvl w:val="0"/>
          <w:numId w:val="0"/>
        </w:numPr>
        <w:spacing w:after="0" w:line="360" w:lineRule="auto"/>
        <w:jc w:val="both"/>
        <w:rPr>
          <w:rFonts w:hint="eastAsia" w:ascii="宋体" w:hAnsi="宋体" w:eastAsia="宋体" w:cs="宋体"/>
          <w:sz w:val="21"/>
          <w:szCs w:val="21"/>
        </w:rPr>
      </w:pPr>
    </w:p>
    <w:p w14:paraId="5357F6E5">
      <w:pPr>
        <w:pStyle w:val="6"/>
        <w:widowControl w:val="0"/>
        <w:numPr>
          <w:ilvl w:val="0"/>
          <w:numId w:val="0"/>
        </w:numPr>
        <w:spacing w:after="0" w:line="360" w:lineRule="auto"/>
        <w:jc w:val="both"/>
        <w:rPr>
          <w:rFonts w:hint="eastAsia" w:ascii="宋体" w:hAnsi="宋体" w:eastAsia="宋体" w:cs="宋体"/>
          <w:sz w:val="21"/>
          <w:szCs w:val="21"/>
        </w:rPr>
      </w:pPr>
    </w:p>
    <w:p w14:paraId="6EF13D03">
      <w:pPr>
        <w:pStyle w:val="6"/>
        <w:widowControl w:val="0"/>
        <w:numPr>
          <w:ilvl w:val="0"/>
          <w:numId w:val="0"/>
        </w:numPr>
        <w:spacing w:after="0" w:line="360" w:lineRule="auto"/>
        <w:jc w:val="both"/>
        <w:rPr>
          <w:rFonts w:hint="eastAsia" w:ascii="宋体" w:hAnsi="宋体" w:eastAsia="宋体" w:cs="宋体"/>
          <w:sz w:val="21"/>
          <w:szCs w:val="21"/>
        </w:rPr>
      </w:pPr>
    </w:p>
    <w:p w14:paraId="40F3782C">
      <w:pPr>
        <w:pStyle w:val="6"/>
        <w:widowControl w:val="0"/>
        <w:numPr>
          <w:ilvl w:val="0"/>
          <w:numId w:val="0"/>
        </w:numPr>
        <w:spacing w:after="0" w:line="360" w:lineRule="auto"/>
        <w:jc w:val="both"/>
        <w:rPr>
          <w:rFonts w:hint="eastAsia" w:ascii="宋体" w:hAnsi="宋体" w:eastAsia="宋体" w:cs="宋体"/>
          <w:sz w:val="21"/>
          <w:szCs w:val="21"/>
        </w:rPr>
      </w:pPr>
    </w:p>
    <w:p w14:paraId="018DF10A">
      <w:pPr>
        <w:pStyle w:val="5"/>
        <w:rPr>
          <w:rFonts w:ascii="Times New Roman" w:hAnsi="Times New Roman" w:eastAsia="宋体" w:cs="Times New Roman"/>
          <w:b/>
          <w:bCs/>
        </w:rPr>
      </w:pPr>
      <w:r>
        <w:rPr>
          <w:rFonts w:hint="eastAsia" w:ascii="Times New Roman" w:hAnsi="Times New Roman" w:eastAsia="宋体" w:cs="Times New Roman"/>
          <w:b/>
          <w:bCs/>
        </w:rPr>
        <w:t>附件1：</w:t>
      </w:r>
    </w:p>
    <w:p w14:paraId="3A273687">
      <w:pPr>
        <w:rPr>
          <w:rFonts w:ascii="黑体" w:hAnsi="黑体" w:eastAsia="黑体" w:cs="Times New Roman"/>
          <w:b/>
          <w:color w:val="000000"/>
          <w:kern w:val="0"/>
          <w:szCs w:val="21"/>
        </w:rPr>
      </w:pPr>
    </w:p>
    <w:p w14:paraId="7DA96E0B">
      <w:pPr>
        <w:jc w:val="center"/>
        <w:rPr>
          <w:rFonts w:ascii="Times New Roman" w:hAnsi="Times New Roman" w:eastAsia="宋体" w:cs="Times New Roman"/>
          <w:b/>
          <w:bCs/>
          <w:szCs w:val="21"/>
        </w:rPr>
      </w:pPr>
      <w:r>
        <w:rPr>
          <w:rFonts w:hint="eastAsia" w:ascii="Times New Roman" w:hAnsi="Times New Roman" w:eastAsia="宋体" w:cs="Times New Roman"/>
          <w:b/>
          <w:bCs/>
          <w:sz w:val="24"/>
          <w:szCs w:val="24"/>
        </w:rPr>
        <w:t xml:space="preserve">项目报名登记表 </w:t>
      </w:r>
      <w:r>
        <w:rPr>
          <w:rFonts w:hint="eastAsia" w:ascii="Times New Roman" w:hAnsi="Times New Roman" w:eastAsia="宋体" w:cs="Times New Roman"/>
          <w:b/>
          <w:bCs/>
          <w:szCs w:val="21"/>
        </w:rPr>
        <w:t xml:space="preserve"> </w:t>
      </w:r>
    </w:p>
    <w:p w14:paraId="67BBE034">
      <w:pPr>
        <w:jc w:val="center"/>
        <w:rPr>
          <w:bCs/>
          <w:szCs w:val="21"/>
        </w:rPr>
      </w:pPr>
      <w:r>
        <w:rPr>
          <w:rFonts w:hint="eastAsia" w:ascii="Times New Roman" w:hAnsi="Times New Roman" w:eastAsia="宋体" w:cs="Times New Roman"/>
          <w:b/>
          <w:bCs/>
          <w:szCs w:val="21"/>
        </w:rPr>
        <w:t xml:space="preserve"> </w:t>
      </w:r>
      <w:r>
        <w:rPr>
          <w:rFonts w:hint="eastAsia"/>
          <w:bCs/>
          <w:szCs w:val="21"/>
        </w:rPr>
        <w:t xml:space="preserve">        </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3"/>
        <w:gridCol w:w="1391"/>
        <w:gridCol w:w="1790"/>
        <w:gridCol w:w="97"/>
        <w:gridCol w:w="3061"/>
      </w:tblGrid>
      <w:tr w14:paraId="7465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vAlign w:val="center"/>
          </w:tcPr>
          <w:p w14:paraId="50649A2D">
            <w:pPr>
              <w:jc w:val="center"/>
              <w:rPr>
                <w:szCs w:val="21"/>
              </w:rPr>
            </w:pPr>
            <w:r>
              <w:rPr>
                <w:rFonts w:hint="eastAsia"/>
                <w:szCs w:val="21"/>
              </w:rPr>
              <w:t>项目编号</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742541DF">
            <w:pPr>
              <w:jc w:val="center"/>
              <w:rPr>
                <w:rFonts w:hint="default" w:eastAsia="宋体"/>
                <w:szCs w:val="21"/>
                <w:lang w:val="en-US" w:eastAsia="zh-CN"/>
              </w:rPr>
            </w:pPr>
            <w:r>
              <w:rPr>
                <w:rFonts w:eastAsia="宋体"/>
                <w:szCs w:val="21"/>
              </w:rPr>
              <w:t>ZAHX-ZC-24</w:t>
            </w:r>
            <w:r>
              <w:rPr>
                <w:rFonts w:hint="eastAsia" w:eastAsia="宋体"/>
                <w:szCs w:val="21"/>
                <w:lang w:val="en-US" w:eastAsia="zh-CN"/>
              </w:rPr>
              <w:t>1201</w:t>
            </w:r>
          </w:p>
        </w:tc>
      </w:tr>
      <w:tr w14:paraId="6316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vAlign w:val="center"/>
          </w:tcPr>
          <w:p w14:paraId="343D7524">
            <w:pPr>
              <w:jc w:val="center"/>
              <w:rPr>
                <w:rFonts w:eastAsia="宋体"/>
                <w:szCs w:val="21"/>
              </w:rPr>
            </w:pPr>
            <w:r>
              <w:rPr>
                <w:rFonts w:hint="eastAsia"/>
                <w:szCs w:val="21"/>
              </w:rPr>
              <w:t>项目名称及包号</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4CE159E9">
            <w:pPr>
              <w:jc w:val="center"/>
              <w:rPr>
                <w:rFonts w:asciiTheme="minorEastAsia" w:hAnsiTheme="minorEastAsia" w:cstheme="minorEastAsia"/>
                <w:szCs w:val="21"/>
              </w:rPr>
            </w:pPr>
            <w:r>
              <w:rPr>
                <w:rFonts w:hint="eastAsia" w:asciiTheme="minorEastAsia" w:hAnsiTheme="minorEastAsia" w:cstheme="minorEastAsia"/>
                <w:szCs w:val="21"/>
                <w:lang w:val="en-US" w:eastAsia="zh-CN"/>
              </w:rPr>
              <w:t>长江镇江航道处2025年度船舶小修及航道13104内部设施升级改造</w:t>
            </w:r>
          </w:p>
          <w:p w14:paraId="0067A517">
            <w:pPr>
              <w:jc w:val="center"/>
              <w:rPr>
                <w:rFonts w:hint="default" w:asciiTheme="minorEastAsia" w:hAnsiTheme="minorEastAsia" w:eastAsiaTheme="minorEastAsia" w:cstheme="minorEastAsia"/>
                <w:szCs w:val="21"/>
                <w:lang w:val="en-US" w:eastAsia="zh-CN"/>
              </w:rPr>
            </w:pPr>
            <w:r>
              <w:rPr>
                <w:rFonts w:hint="eastAsia"/>
                <w:spacing w:val="-1"/>
                <w:szCs w:val="21"/>
              </w:rPr>
              <w:t>□第1标包</w:t>
            </w:r>
            <w:r>
              <w:rPr>
                <w:rFonts w:hint="eastAsia"/>
                <w:spacing w:val="-1"/>
                <w:szCs w:val="21"/>
                <w:lang w:val="en-US" w:eastAsia="zh-CN"/>
              </w:rPr>
              <w:t xml:space="preserve"> </w:t>
            </w:r>
            <w:r>
              <w:rPr>
                <w:spacing w:val="13"/>
                <w:szCs w:val="21"/>
              </w:rPr>
              <w:t xml:space="preserve"> </w:t>
            </w:r>
            <w:r>
              <w:rPr>
                <w:rFonts w:hint="eastAsia"/>
                <w:spacing w:val="-1"/>
                <w:szCs w:val="21"/>
              </w:rPr>
              <w:t>□第2标包</w:t>
            </w:r>
            <w:r>
              <w:rPr>
                <w:rFonts w:hint="eastAsia"/>
                <w:spacing w:val="-1"/>
                <w:szCs w:val="21"/>
                <w:lang w:val="en-US" w:eastAsia="zh-CN"/>
              </w:rPr>
              <w:t xml:space="preserve">  </w:t>
            </w:r>
            <w:r>
              <w:rPr>
                <w:rFonts w:hint="eastAsia"/>
                <w:spacing w:val="-1"/>
                <w:szCs w:val="21"/>
              </w:rPr>
              <w:t>□第</w:t>
            </w:r>
            <w:r>
              <w:rPr>
                <w:rFonts w:hint="eastAsia"/>
                <w:spacing w:val="-1"/>
                <w:szCs w:val="21"/>
                <w:lang w:val="en-US" w:eastAsia="zh-CN"/>
              </w:rPr>
              <w:t>3</w:t>
            </w:r>
            <w:r>
              <w:rPr>
                <w:rFonts w:hint="eastAsia"/>
                <w:spacing w:val="-1"/>
                <w:szCs w:val="21"/>
              </w:rPr>
              <w:t>标包</w:t>
            </w:r>
          </w:p>
        </w:tc>
      </w:tr>
      <w:tr w14:paraId="4BA7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vAlign w:val="center"/>
          </w:tcPr>
          <w:p w14:paraId="280D1EB7">
            <w:pPr>
              <w:jc w:val="center"/>
              <w:rPr>
                <w:rFonts w:eastAsia="宋体"/>
                <w:szCs w:val="21"/>
              </w:rPr>
            </w:pPr>
            <w:r>
              <w:rPr>
                <w:rFonts w:hint="eastAsia"/>
                <w:szCs w:val="21"/>
              </w:rPr>
              <w:t>投标人名称</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124D137D">
            <w:pPr>
              <w:jc w:val="center"/>
              <w:rPr>
                <w:szCs w:val="21"/>
              </w:rPr>
            </w:pPr>
          </w:p>
        </w:tc>
      </w:tr>
      <w:tr w14:paraId="7571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vAlign w:val="center"/>
          </w:tcPr>
          <w:p w14:paraId="504412C6">
            <w:pPr>
              <w:jc w:val="center"/>
              <w:rPr>
                <w:szCs w:val="21"/>
              </w:rPr>
            </w:pPr>
            <w:r>
              <w:rPr>
                <w:rFonts w:hint="eastAsia"/>
                <w:szCs w:val="21"/>
              </w:rPr>
              <w:t>开票信息</w:t>
            </w:r>
          </w:p>
        </w:tc>
        <w:tc>
          <w:tcPr>
            <w:tcW w:w="3721" w:type="pct"/>
            <w:gridSpan w:val="4"/>
            <w:tcBorders>
              <w:top w:val="single" w:color="auto" w:sz="4" w:space="0"/>
              <w:left w:val="single" w:color="auto" w:sz="4" w:space="0"/>
              <w:right w:val="single" w:color="auto" w:sz="4" w:space="0"/>
            </w:tcBorders>
            <w:vAlign w:val="center"/>
          </w:tcPr>
          <w:p w14:paraId="25318C88">
            <w:pPr>
              <w:jc w:val="center"/>
              <w:rPr>
                <w:szCs w:val="21"/>
              </w:rPr>
            </w:pPr>
          </w:p>
        </w:tc>
      </w:tr>
      <w:tr w14:paraId="53E7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vAlign w:val="center"/>
          </w:tcPr>
          <w:p w14:paraId="1334995A">
            <w:pPr>
              <w:jc w:val="center"/>
              <w:rPr>
                <w:szCs w:val="21"/>
              </w:rPr>
            </w:pPr>
            <w:r>
              <w:rPr>
                <w:rFonts w:hint="eastAsia"/>
                <w:szCs w:val="21"/>
              </w:rPr>
              <w:t>联系人</w:t>
            </w:r>
          </w:p>
        </w:tc>
        <w:tc>
          <w:tcPr>
            <w:tcW w:w="816" w:type="pct"/>
            <w:tcBorders>
              <w:top w:val="single" w:color="auto" w:sz="4" w:space="0"/>
              <w:left w:val="single" w:color="auto" w:sz="4" w:space="0"/>
              <w:bottom w:val="single" w:color="auto" w:sz="4" w:space="0"/>
              <w:right w:val="single" w:color="auto" w:sz="4" w:space="0"/>
            </w:tcBorders>
            <w:vAlign w:val="center"/>
          </w:tcPr>
          <w:p w14:paraId="2B20B113">
            <w:pPr>
              <w:jc w:val="center"/>
              <w:rPr>
                <w:szCs w:val="21"/>
              </w:rPr>
            </w:pPr>
          </w:p>
        </w:tc>
        <w:tc>
          <w:tcPr>
            <w:tcW w:w="1050" w:type="pct"/>
            <w:tcBorders>
              <w:top w:val="single" w:color="auto" w:sz="4" w:space="0"/>
              <w:left w:val="single" w:color="auto" w:sz="4" w:space="0"/>
              <w:bottom w:val="single" w:color="auto" w:sz="4" w:space="0"/>
              <w:right w:val="single" w:color="auto" w:sz="4" w:space="0"/>
            </w:tcBorders>
            <w:vAlign w:val="center"/>
          </w:tcPr>
          <w:p w14:paraId="2A938579">
            <w:pPr>
              <w:jc w:val="center"/>
              <w:rPr>
                <w:szCs w:val="21"/>
              </w:rPr>
            </w:pPr>
            <w:r>
              <w:rPr>
                <w:rFonts w:hint="eastAsia"/>
                <w:szCs w:val="21"/>
              </w:rPr>
              <w:t>联系电话</w:t>
            </w:r>
          </w:p>
        </w:tc>
        <w:tc>
          <w:tcPr>
            <w:tcW w:w="1854" w:type="pct"/>
            <w:gridSpan w:val="2"/>
            <w:tcBorders>
              <w:top w:val="single" w:color="auto" w:sz="4" w:space="0"/>
              <w:left w:val="single" w:color="auto" w:sz="4" w:space="0"/>
              <w:bottom w:val="single" w:color="auto" w:sz="4" w:space="0"/>
              <w:right w:val="single" w:color="auto" w:sz="4" w:space="0"/>
            </w:tcBorders>
            <w:vAlign w:val="center"/>
          </w:tcPr>
          <w:p w14:paraId="666E3F12">
            <w:pPr>
              <w:jc w:val="center"/>
              <w:rPr>
                <w:szCs w:val="21"/>
              </w:rPr>
            </w:pPr>
          </w:p>
        </w:tc>
      </w:tr>
      <w:tr w14:paraId="051C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vAlign w:val="center"/>
          </w:tcPr>
          <w:p w14:paraId="58F93F89">
            <w:pPr>
              <w:jc w:val="center"/>
              <w:rPr>
                <w:szCs w:val="21"/>
              </w:rPr>
            </w:pPr>
            <w:r>
              <w:rPr>
                <w:rFonts w:hint="eastAsia"/>
                <w:szCs w:val="21"/>
              </w:rPr>
              <w:t>E-mail</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3D04F093">
            <w:pPr>
              <w:jc w:val="center"/>
              <w:rPr>
                <w:szCs w:val="21"/>
              </w:rPr>
            </w:pPr>
          </w:p>
        </w:tc>
      </w:tr>
      <w:tr w14:paraId="2CF0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vAlign w:val="center"/>
          </w:tcPr>
          <w:p w14:paraId="4C00DF0B">
            <w:pPr>
              <w:jc w:val="center"/>
              <w:rPr>
                <w:szCs w:val="21"/>
              </w:rPr>
            </w:pPr>
            <w:r>
              <w:rPr>
                <w:rFonts w:hint="eastAsia"/>
                <w:szCs w:val="21"/>
              </w:rPr>
              <w:t>邮寄地址</w:t>
            </w:r>
          </w:p>
          <w:p w14:paraId="1A51ECC8">
            <w:pPr>
              <w:jc w:val="center"/>
              <w:rPr>
                <w:szCs w:val="21"/>
              </w:rPr>
            </w:pPr>
            <w:r>
              <w:rPr>
                <w:rFonts w:hint="eastAsia"/>
                <w:szCs w:val="21"/>
              </w:rPr>
              <w:t>（收件人信息）</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63980D7F">
            <w:pPr>
              <w:jc w:val="center"/>
              <w:rPr>
                <w:szCs w:val="21"/>
              </w:rPr>
            </w:pPr>
          </w:p>
        </w:tc>
      </w:tr>
      <w:tr w14:paraId="3C80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vAlign w:val="center"/>
          </w:tcPr>
          <w:p w14:paraId="6883D298">
            <w:pPr>
              <w:jc w:val="center"/>
              <w:rPr>
                <w:szCs w:val="21"/>
              </w:rPr>
            </w:pPr>
            <w:r>
              <w:rPr>
                <w:rFonts w:hint="eastAsia"/>
                <w:szCs w:val="21"/>
              </w:rPr>
              <w:t>文件费</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2C7AC961">
            <w:pPr>
              <w:jc w:val="center"/>
              <w:rPr>
                <w:rFonts w:eastAsia="宋体"/>
                <w:szCs w:val="21"/>
              </w:rPr>
            </w:pPr>
            <w:r>
              <w:rPr>
                <w:rFonts w:hint="eastAsia"/>
                <w:szCs w:val="21"/>
                <w:u w:val="single"/>
              </w:rPr>
              <w:t xml:space="preserve"> </w:t>
            </w:r>
            <w:r>
              <w:rPr>
                <w:rFonts w:hint="eastAsia"/>
                <w:szCs w:val="21"/>
                <w:highlight w:val="none"/>
                <w:u w:val="single"/>
              </w:rPr>
              <w:t xml:space="preserve"> 400 </w:t>
            </w:r>
            <w:r>
              <w:rPr>
                <w:rFonts w:hint="eastAsia"/>
                <w:szCs w:val="21"/>
                <w:u w:val="single"/>
              </w:rPr>
              <w:t xml:space="preserve"> </w:t>
            </w:r>
            <w:r>
              <w:rPr>
                <w:rFonts w:hint="eastAsia"/>
                <w:szCs w:val="21"/>
              </w:rPr>
              <w:t>元/标包</w:t>
            </w:r>
          </w:p>
        </w:tc>
      </w:tr>
      <w:tr w14:paraId="6B35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vAlign w:val="center"/>
          </w:tcPr>
          <w:p w14:paraId="050D5E92">
            <w:pPr>
              <w:jc w:val="center"/>
              <w:rPr>
                <w:szCs w:val="21"/>
              </w:rPr>
            </w:pPr>
            <w:r>
              <w:rPr>
                <w:rFonts w:hint="eastAsia"/>
                <w:szCs w:val="21"/>
              </w:rPr>
              <w:t>经办人/领取人</w:t>
            </w:r>
          </w:p>
          <w:p w14:paraId="5B143C95">
            <w:pPr>
              <w:jc w:val="center"/>
              <w:rPr>
                <w:szCs w:val="21"/>
              </w:rPr>
            </w:pPr>
            <w:r>
              <w:rPr>
                <w:rFonts w:hint="eastAsia"/>
                <w:szCs w:val="21"/>
              </w:rPr>
              <w:t>（签字）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14:paraId="7FE696D0">
            <w:pPr>
              <w:jc w:val="center"/>
              <w:rPr>
                <w:szCs w:val="21"/>
              </w:rPr>
            </w:pPr>
          </w:p>
        </w:tc>
        <w:tc>
          <w:tcPr>
            <w:tcW w:w="1798" w:type="pct"/>
            <w:tcBorders>
              <w:top w:val="single" w:color="auto" w:sz="4" w:space="0"/>
              <w:left w:val="single" w:color="auto" w:sz="4" w:space="0"/>
              <w:bottom w:val="single" w:color="auto" w:sz="4" w:space="0"/>
              <w:right w:val="single" w:color="auto" w:sz="4" w:space="0"/>
            </w:tcBorders>
            <w:vAlign w:val="center"/>
          </w:tcPr>
          <w:p w14:paraId="0C911EF5">
            <w:pPr>
              <w:jc w:val="center"/>
              <w:rPr>
                <w:szCs w:val="21"/>
              </w:rPr>
            </w:pPr>
            <w:r>
              <w:rPr>
                <w:rFonts w:hint="eastAsia"/>
                <w:szCs w:val="21"/>
              </w:rPr>
              <w:t>2024年 月 日</w:t>
            </w:r>
          </w:p>
        </w:tc>
      </w:tr>
      <w:tr w14:paraId="5E0F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tcBorders>
              <w:top w:val="single" w:color="auto" w:sz="4" w:space="0"/>
              <w:left w:val="single" w:color="auto" w:sz="4" w:space="0"/>
              <w:bottom w:val="single" w:color="auto" w:sz="4" w:space="0"/>
              <w:right w:val="single" w:color="auto" w:sz="4" w:space="0"/>
            </w:tcBorders>
            <w:vAlign w:val="center"/>
          </w:tcPr>
          <w:p w14:paraId="2B93CBF6">
            <w:pPr>
              <w:jc w:val="center"/>
              <w:rPr>
                <w:rFonts w:eastAsia="宋体"/>
                <w:szCs w:val="21"/>
              </w:rPr>
            </w:pPr>
            <w:r>
              <w:rPr>
                <w:rFonts w:hint="eastAsia"/>
                <w:szCs w:val="21"/>
              </w:rPr>
              <w:t>收款账户信息</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67413C09">
            <w:pPr>
              <w:autoSpaceDE w:val="0"/>
              <w:autoSpaceDN w:val="0"/>
              <w:adjustRightInd w:val="0"/>
              <w:spacing w:before="31" w:beforeLines="10" w:after="31" w:afterLines="10"/>
              <w:ind w:left="21" w:leftChars="10" w:right="21" w:rightChars="10"/>
              <w:jc w:val="left"/>
              <w:rPr>
                <w:rFonts w:ascii="宋体" w:hAnsi="宋体" w:eastAsia="宋体" w:cs="Times New Roman"/>
                <w:szCs w:val="21"/>
                <w:lang w:val="zh-CN"/>
              </w:rPr>
            </w:pPr>
            <w:r>
              <w:rPr>
                <w:rFonts w:hint="eastAsia" w:ascii="宋体" w:hAnsi="宋体" w:eastAsia="宋体" w:cs="Times New Roman"/>
                <w:szCs w:val="21"/>
                <w:lang w:val="zh-CN"/>
              </w:rPr>
              <w:t>户</w:t>
            </w:r>
            <w:r>
              <w:rPr>
                <w:rFonts w:hint="eastAsia" w:ascii="宋体" w:hAnsi="宋体" w:eastAsia="宋体" w:cs="Times New Roman"/>
                <w:szCs w:val="21"/>
              </w:rPr>
              <w:t xml:space="preserve">  </w:t>
            </w:r>
            <w:r>
              <w:rPr>
                <w:rFonts w:hint="eastAsia" w:ascii="宋体" w:hAnsi="宋体" w:eastAsia="宋体" w:cs="Times New Roman"/>
                <w:szCs w:val="21"/>
                <w:lang w:val="zh-CN"/>
              </w:rPr>
              <w:t>名：武汉中安恒信工程咨询有限公司</w:t>
            </w:r>
          </w:p>
          <w:p w14:paraId="66BFD319">
            <w:pPr>
              <w:autoSpaceDE w:val="0"/>
              <w:autoSpaceDN w:val="0"/>
              <w:adjustRightInd w:val="0"/>
              <w:spacing w:before="31" w:beforeLines="10" w:after="31" w:afterLines="10"/>
              <w:ind w:left="21" w:leftChars="10" w:right="21" w:rightChars="10"/>
              <w:jc w:val="left"/>
              <w:rPr>
                <w:rFonts w:ascii="宋体" w:hAnsi="宋体" w:eastAsia="宋体" w:cs="Times New Roman"/>
                <w:szCs w:val="21"/>
                <w:lang w:val="zh-CN"/>
              </w:rPr>
            </w:pPr>
            <w:r>
              <w:rPr>
                <w:rFonts w:hint="eastAsia" w:ascii="宋体" w:hAnsi="宋体" w:eastAsia="宋体" w:cs="Times New Roman"/>
                <w:szCs w:val="21"/>
                <w:lang w:val="zh-CN"/>
              </w:rPr>
              <w:t>开户行：汉口银行余家头支行</w:t>
            </w:r>
          </w:p>
          <w:p w14:paraId="03E06D31">
            <w:pPr>
              <w:autoSpaceDE w:val="0"/>
              <w:autoSpaceDN w:val="0"/>
              <w:adjustRightInd w:val="0"/>
              <w:spacing w:before="31" w:beforeLines="10" w:after="31" w:afterLines="10"/>
              <w:ind w:left="21" w:leftChars="10" w:right="21" w:rightChars="10"/>
              <w:jc w:val="left"/>
              <w:rPr>
                <w:rFonts w:eastAsia="宋体"/>
                <w:szCs w:val="21"/>
              </w:rPr>
            </w:pPr>
            <w:r>
              <w:rPr>
                <w:rFonts w:hint="eastAsia" w:ascii="宋体" w:hAnsi="宋体" w:eastAsia="宋体" w:cs="Times New Roman"/>
                <w:szCs w:val="21"/>
                <w:lang w:val="zh-CN"/>
              </w:rPr>
              <w:t>账  号：152031000118233</w:t>
            </w:r>
          </w:p>
        </w:tc>
      </w:tr>
      <w:tr w14:paraId="1E9F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tcBorders>
              <w:top w:val="single" w:color="auto" w:sz="4" w:space="0"/>
              <w:left w:val="single" w:color="auto" w:sz="4" w:space="0"/>
              <w:bottom w:val="single" w:color="auto" w:sz="4" w:space="0"/>
              <w:right w:val="single" w:color="auto" w:sz="4" w:space="0"/>
            </w:tcBorders>
            <w:vAlign w:val="center"/>
          </w:tcPr>
          <w:p w14:paraId="6858E581">
            <w:pPr>
              <w:jc w:val="center"/>
            </w:pPr>
            <w:r>
              <w:rPr>
                <w:rFonts w:hint="eastAsia"/>
                <w:szCs w:val="21"/>
              </w:rPr>
              <w:t>付款凭证（截图）</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775429B9"/>
        </w:tc>
      </w:tr>
    </w:tbl>
    <w:p w14:paraId="709AA9C1">
      <w:pPr>
        <w:rPr>
          <w:rFonts w:ascii="Times New Roman" w:hAnsi="Times New Roman" w:eastAsia="宋体" w:cs="Times New Roman"/>
          <w:b/>
          <w:bCs/>
          <w:szCs w:val="21"/>
        </w:rPr>
      </w:pPr>
      <w:r>
        <w:rPr>
          <w:rFonts w:hint="eastAsia"/>
          <w:szCs w:val="21"/>
        </w:rPr>
        <w:t>（报名表以word格式，不需盖章扫描）</w:t>
      </w:r>
    </w:p>
    <w:p w14:paraId="0EEC8DFB">
      <w:pPr>
        <w:rPr>
          <w:szCs w:val="21"/>
        </w:rPr>
      </w:pPr>
    </w:p>
    <w:p w14:paraId="748B9B88">
      <w:pPr>
        <w:jc w:val="center"/>
        <w:rPr>
          <w:rFonts w:ascii="Times New Roman" w:hAnsi="Times New Roman" w:eastAsia="宋体" w:cs="Times New Roman"/>
          <w:b/>
          <w:bCs/>
          <w:sz w:val="24"/>
          <w:szCs w:val="24"/>
          <w:lang w:val="zh-CN"/>
        </w:rPr>
      </w:pPr>
      <w:r>
        <w:rPr>
          <w:rFonts w:hint="eastAsia" w:ascii="Times New Roman" w:hAnsi="Times New Roman" w:eastAsia="宋体" w:cs="Times New Roman"/>
          <w:b/>
          <w:bCs/>
          <w:sz w:val="24"/>
          <w:szCs w:val="24"/>
        </w:rPr>
        <w:t>附件2：投标公司</w:t>
      </w:r>
      <w:r>
        <w:rPr>
          <w:rFonts w:hint="eastAsia" w:ascii="Times New Roman" w:hAnsi="Times New Roman" w:eastAsia="宋体" w:cs="Times New Roman"/>
          <w:b/>
          <w:bCs/>
          <w:sz w:val="24"/>
          <w:szCs w:val="24"/>
          <w:lang w:val="zh-CN"/>
        </w:rPr>
        <w:t>承诺函</w:t>
      </w:r>
    </w:p>
    <w:p w14:paraId="5E91E885">
      <w:pPr>
        <w:rPr>
          <w:szCs w:val="21"/>
          <w:lang w:val="zh-CN"/>
        </w:rPr>
      </w:pPr>
    </w:p>
    <w:p w14:paraId="242CDF24">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14:paraId="19234ABE">
      <w:pPr>
        <w:spacing w:line="360" w:lineRule="auto"/>
        <w:ind w:firstLine="420"/>
        <w:rPr>
          <w:rFonts w:ascii="宋体" w:hAnsi="宋体" w:eastAsia="宋体" w:cs="宋体"/>
          <w:szCs w:val="21"/>
        </w:rPr>
      </w:pPr>
      <w:r>
        <w:rPr>
          <w:rFonts w:hint="eastAsia" w:ascii="宋体" w:hAnsi="宋体" w:eastAsia="宋体" w:cs="宋体"/>
          <w:szCs w:val="21"/>
        </w:rPr>
        <w:t>我公司参与</w:t>
      </w:r>
      <w:r>
        <w:rPr>
          <w:rFonts w:hint="eastAsia" w:ascii="宋体" w:hAnsi="宋体" w:eastAsia="宋体" w:cs="宋体"/>
          <w:szCs w:val="21"/>
          <w:u w:val="single"/>
        </w:rPr>
        <w:t xml:space="preserve"> （项目编号</w:t>
      </w:r>
      <w:r>
        <w:rPr>
          <w:rFonts w:hint="eastAsia" w:ascii="宋体" w:hAnsi="宋体" w:eastAsia="宋体" w:cs="宋体"/>
          <w:szCs w:val="21"/>
          <w:u w:val="single"/>
          <w:lang w:eastAsia="zh-CN"/>
        </w:rPr>
        <w:t>、</w:t>
      </w:r>
      <w:r>
        <w:rPr>
          <w:rFonts w:hint="eastAsia" w:ascii="宋体" w:hAnsi="宋体" w:eastAsia="宋体" w:cs="宋体"/>
          <w:szCs w:val="21"/>
          <w:u w:val="single"/>
        </w:rPr>
        <w:t>项目名称及标包号）</w:t>
      </w:r>
      <w:r>
        <w:rPr>
          <w:rFonts w:hint="eastAsia" w:ascii="宋体" w:hAnsi="宋体" w:eastAsia="宋体" w:cs="宋体"/>
          <w:szCs w:val="21"/>
        </w:rPr>
        <w:t>的投标活动，作如下承诺：</w:t>
      </w:r>
    </w:p>
    <w:p w14:paraId="3516B72F">
      <w:pPr>
        <w:numPr>
          <w:ilvl w:val="0"/>
          <w:numId w:val="3"/>
        </w:num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满足《中华人民共和国政府采购法》第二十二条规定：</w:t>
      </w:r>
      <w:r>
        <w:rPr>
          <w:rFonts w:hint="eastAsia" w:ascii="宋体" w:hAnsi="宋体" w:eastAsia="宋体" w:cs="宋体"/>
          <w:color w:val="000000"/>
          <w:kern w:val="0"/>
          <w:szCs w:val="21"/>
        </w:rPr>
        <w:tab/>
      </w:r>
    </w:p>
    <w:p w14:paraId="25603838">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14:paraId="0528E5F8">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14:paraId="6D982CF1">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14:paraId="469CF40D">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14:paraId="143DDBA3">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14:paraId="44CF1B30">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14:paraId="5CA580EF">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 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p>
    <w:p w14:paraId="4DE5E4A7">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 xml:space="preserve">3. </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14:paraId="5EC4EB42">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 xml:space="preserve">4. </w:t>
      </w:r>
      <w:r>
        <w:rPr>
          <w:rFonts w:hint="eastAsia" w:ascii="宋体" w:hAnsi="宋体" w:cs="宋体"/>
          <w:color w:val="000000"/>
          <w:kern w:val="0"/>
          <w:szCs w:val="21"/>
        </w:rPr>
        <w:t>本单位</w:t>
      </w:r>
      <w:r>
        <w:rPr>
          <w:rFonts w:hint="eastAsia" w:ascii="宋体" w:hAnsi="宋体" w:eastAsia="宋体" w:cs="宋体"/>
          <w:color w:val="000000"/>
          <w:kern w:val="0"/>
          <w:szCs w:val="21"/>
        </w:rPr>
        <w:t>未被列入失信被执行人、重大税收违法失信主体名单，未被列入政府采购严重违法失信行为记录名单。</w:t>
      </w:r>
    </w:p>
    <w:p w14:paraId="6B68D021">
      <w:pPr>
        <w:spacing w:line="360" w:lineRule="auto"/>
        <w:rPr>
          <w:rFonts w:ascii="宋体" w:hAnsi="宋体" w:cs="Times New Roman"/>
          <w:b/>
          <w:color w:val="000000"/>
          <w:szCs w:val="21"/>
          <w:lang w:val="zh-CN"/>
        </w:rPr>
      </w:pPr>
    </w:p>
    <w:p w14:paraId="58E6A8EE">
      <w:pPr>
        <w:spacing w:line="360" w:lineRule="auto"/>
        <w:rPr>
          <w:rFonts w:ascii="宋体" w:hAnsi="宋体" w:cs="Times New Roman"/>
          <w:b/>
          <w:color w:val="000000"/>
          <w:szCs w:val="21"/>
          <w:lang w:val="zh-CN"/>
        </w:rPr>
      </w:pPr>
    </w:p>
    <w:p w14:paraId="431B9852">
      <w:pPr>
        <w:spacing w:line="360" w:lineRule="auto"/>
        <w:rPr>
          <w:rFonts w:ascii="宋体" w:hAnsi="宋体" w:cs="Times New Roman"/>
          <w:b/>
          <w:color w:val="000000"/>
          <w:szCs w:val="21"/>
          <w:lang w:val="zh-CN"/>
        </w:rPr>
      </w:pPr>
    </w:p>
    <w:p w14:paraId="16659869">
      <w:pPr>
        <w:spacing w:before="100" w:beforeAutospacing="1" w:after="100" w:afterAutospacing="1" w:line="360" w:lineRule="auto"/>
        <w:ind w:firstLine="2914" w:firstLineChars="1382"/>
        <w:rPr>
          <w:rFonts w:ascii="宋体" w:hAnsi="宋体" w:eastAsia="宋体" w:cs="Times New Roman"/>
          <w:b/>
          <w:bCs/>
          <w:color w:val="000000"/>
          <w:kern w:val="0"/>
          <w:szCs w:val="21"/>
          <w:u w:val="single"/>
          <w:lang w:val="zh-CN"/>
        </w:rPr>
      </w:pPr>
      <w:r>
        <w:rPr>
          <w:rFonts w:hint="eastAsia" w:ascii="宋体" w:hAnsi="宋体" w:eastAsia="宋体" w:cs="Times New Roman"/>
          <w:b/>
          <w:bCs/>
          <w:color w:val="000000"/>
          <w:kern w:val="0"/>
          <w:szCs w:val="21"/>
          <w:lang w:val="zh-CN"/>
        </w:rPr>
        <w:t>投标人 (公章)：</w:t>
      </w:r>
    </w:p>
    <w:p w14:paraId="30E1D8F1">
      <w:pPr>
        <w:spacing w:before="100" w:beforeAutospacing="1" w:after="100" w:afterAutospacing="1" w:line="360" w:lineRule="auto"/>
        <w:ind w:firstLine="2914" w:firstLineChars="1382"/>
        <w:rPr>
          <w:rFonts w:ascii="宋体" w:hAnsi="宋体" w:eastAsia="宋体" w:cs="Times New Roman"/>
          <w:b/>
          <w:bCs/>
          <w:color w:val="000000"/>
          <w:kern w:val="0"/>
          <w:szCs w:val="21"/>
          <w:u w:val="single"/>
          <w:lang w:val="zh-CN"/>
        </w:rPr>
      </w:pPr>
      <w:r>
        <w:rPr>
          <w:rFonts w:hint="eastAsia" w:ascii="宋体" w:hAnsi="宋体" w:eastAsia="宋体" w:cs="Times New Roman"/>
          <w:b/>
          <w:bCs/>
          <w:color w:val="000000"/>
          <w:kern w:val="0"/>
          <w:szCs w:val="21"/>
          <w:lang w:val="zh-CN"/>
        </w:rPr>
        <w:t>法定代表人或其委托代理人（签字）：</w:t>
      </w:r>
    </w:p>
    <w:p w14:paraId="1A3BF98C">
      <w:pPr>
        <w:spacing w:before="100" w:beforeAutospacing="1" w:after="100" w:afterAutospacing="1" w:line="360" w:lineRule="auto"/>
        <w:ind w:firstLine="2914" w:firstLineChars="1382"/>
        <w:rPr>
          <w:color w:val="000000"/>
          <w:kern w:val="0"/>
          <w:szCs w:val="21"/>
        </w:rPr>
      </w:pPr>
      <w:r>
        <w:rPr>
          <w:rFonts w:hint="eastAsia" w:ascii="Times New Roman" w:hAnsi="宋体" w:eastAsia="宋体" w:cs="Times New Roman"/>
          <w:b/>
          <w:color w:val="000000"/>
          <w:kern w:val="0"/>
          <w:szCs w:val="21"/>
        </w:rPr>
        <w:t>日  期：</w:t>
      </w:r>
    </w:p>
    <w:p w14:paraId="21AD538D">
      <w:pPr>
        <w:ind w:firstLine="420"/>
        <w:jc w:val="right"/>
        <w:rPr>
          <w:szCs w:val="21"/>
        </w:rPr>
      </w:pPr>
    </w:p>
    <w:p w14:paraId="7DF056AB">
      <w:pPr>
        <w:ind w:firstLine="420"/>
        <w:jc w:val="right"/>
        <w:rPr>
          <w:szCs w:val="21"/>
        </w:rPr>
      </w:pPr>
    </w:p>
    <w:p w14:paraId="4F227AB5">
      <w:pPr>
        <w:tabs>
          <w:tab w:val="left" w:pos="854"/>
        </w:tabs>
        <w:spacing w:line="360" w:lineRule="auto"/>
        <w:rPr>
          <w:rFonts w:ascii="宋体" w:hAnsi="宋体"/>
          <w:bCs/>
          <w:color w:val="000000"/>
          <w:kern w:val="0"/>
          <w:szCs w:val="21"/>
        </w:rPr>
      </w:pPr>
    </w:p>
    <w:p w14:paraId="7B56F806">
      <w:pPr>
        <w:rPr>
          <w:szCs w:val="21"/>
        </w:rPr>
      </w:pPr>
    </w:p>
    <w:p w14:paraId="52CC011B">
      <w:pPr>
        <w:rPr>
          <w:szCs w:val="21"/>
        </w:rPr>
      </w:pPr>
    </w:p>
    <w:p w14:paraId="6F0118E4">
      <w:pPr>
        <w:rPr>
          <w:szCs w:val="21"/>
        </w:rPr>
      </w:pPr>
    </w:p>
    <w:p w14:paraId="28B1D235">
      <w:pPr>
        <w:pStyle w:val="3"/>
        <w:rPr>
          <w:sz w:val="21"/>
          <w:szCs w:val="21"/>
        </w:rPr>
      </w:pPr>
    </w:p>
    <w:p w14:paraId="325D266A">
      <w:pPr>
        <w:rPr>
          <w:sz w:val="24"/>
          <w:szCs w:val="24"/>
        </w:rPr>
      </w:pPr>
    </w:p>
    <w:p w14:paraId="7ECAF952">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附件3：</w:t>
      </w:r>
      <w:bookmarkStart w:id="0" w:name="_Toc6505"/>
      <w:bookmarkStart w:id="1" w:name="_Toc21152"/>
      <w:r>
        <w:rPr>
          <w:rFonts w:hint="eastAsia" w:ascii="Times New Roman" w:hAnsi="Times New Roman" w:eastAsia="宋体" w:cs="Times New Roman"/>
          <w:b/>
          <w:bCs/>
          <w:sz w:val="24"/>
          <w:szCs w:val="24"/>
        </w:rPr>
        <w:t>法定代表人授权书</w:t>
      </w:r>
      <w:bookmarkEnd w:id="0"/>
      <w:bookmarkEnd w:id="1"/>
    </w:p>
    <w:p w14:paraId="2EA8B004">
      <w:pPr>
        <w:rPr>
          <w:szCs w:val="21"/>
        </w:rPr>
      </w:pPr>
    </w:p>
    <w:p w14:paraId="5CDE080B">
      <w:pPr>
        <w:rPr>
          <w:color w:val="000000"/>
          <w:kern w:val="0"/>
          <w:szCs w:val="21"/>
        </w:rPr>
      </w:pPr>
    </w:p>
    <w:p w14:paraId="3C7C1222">
      <w:pPr>
        <w:spacing w:line="360" w:lineRule="auto"/>
        <w:rPr>
          <w:rFonts w:ascii="宋体" w:hAnsi="宋体" w:eastAsia="宋体"/>
          <w:kern w:val="0"/>
          <w:szCs w:val="21"/>
        </w:rPr>
      </w:pPr>
      <w:bookmarkStart w:id="2" w:name="_Toc3703"/>
      <w:bookmarkStart w:id="3" w:name="_Toc2602"/>
      <w:r>
        <w:rPr>
          <w:rFonts w:hint="eastAsia" w:ascii="宋体" w:hAnsi="宋体"/>
          <w:kern w:val="0"/>
          <w:szCs w:val="21"/>
        </w:rPr>
        <w:t>采购人/采购代理机构：</w:t>
      </w:r>
    </w:p>
    <w:p w14:paraId="65D505C2">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w:t>
      </w:r>
      <w:r>
        <w:rPr>
          <w:rFonts w:hint="eastAsia" w:ascii="宋体" w:hAnsi="宋体" w:eastAsia="宋体" w:cs="宋体"/>
          <w:szCs w:val="21"/>
          <w:u w:val="single"/>
        </w:rPr>
        <w:t>项目编号</w:t>
      </w:r>
      <w:r>
        <w:rPr>
          <w:rFonts w:hint="eastAsia" w:ascii="宋体" w:hAnsi="宋体" w:eastAsia="宋体" w:cs="宋体"/>
          <w:szCs w:val="21"/>
          <w:u w:val="single"/>
          <w:lang w:eastAsia="zh-CN"/>
        </w:rPr>
        <w:t>、</w:t>
      </w:r>
      <w:r>
        <w:rPr>
          <w:rFonts w:hint="eastAsia" w:ascii="宋体" w:hAnsi="宋体"/>
          <w:kern w:val="0"/>
          <w:szCs w:val="21"/>
          <w:u w:val="single"/>
        </w:rPr>
        <w:t>项目名称及标包号）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3B2598D0">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授权代表无转委托权。</w:t>
      </w:r>
    </w:p>
    <w:p w14:paraId="7571D8B7">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特此声明。</w:t>
      </w:r>
    </w:p>
    <w:p w14:paraId="0DD4F61A">
      <w:pPr>
        <w:spacing w:line="440" w:lineRule="exact"/>
        <w:ind w:firstLine="3595" w:firstLineChars="1712"/>
        <w:rPr>
          <w:rFonts w:ascii="宋体" w:hAnsi="宋体" w:eastAsia="宋体" w:cs="宋体"/>
          <w:bCs/>
          <w:szCs w:val="21"/>
        </w:rPr>
      </w:pPr>
    </w:p>
    <w:p w14:paraId="4D352D90">
      <w:pPr>
        <w:spacing w:line="440" w:lineRule="exact"/>
        <w:ind w:firstLine="3595" w:firstLineChars="1712"/>
        <w:rPr>
          <w:rFonts w:ascii="宋体" w:hAnsi="宋体"/>
          <w:kern w:val="0"/>
          <w:szCs w:val="21"/>
        </w:rPr>
      </w:pPr>
      <w:r>
        <w:rPr>
          <w:rFonts w:hint="eastAsia" w:ascii="宋体" w:hAnsi="宋体" w:eastAsia="宋体" w:cs="宋体"/>
          <w:bCs/>
          <w:szCs w:val="21"/>
        </w:rPr>
        <w:t>日期：</w:t>
      </w:r>
      <w:r>
        <w:rPr>
          <w:rFonts w:hint="eastAsia" w:ascii="宋体" w:hAnsi="宋体" w:eastAsia="宋体" w:cs="宋体"/>
          <w:szCs w:val="21"/>
          <w:u w:val="single"/>
        </w:rPr>
        <w:t xml:space="preserve">    </w:t>
      </w:r>
      <w:r>
        <w:rPr>
          <w:rFonts w:hint="eastAsia" w:ascii="宋体" w:hAnsi="宋体" w:eastAsia="宋体" w:cs="宋体"/>
          <w:bCs/>
          <w:szCs w:val="21"/>
        </w:rPr>
        <w:t>年</w:t>
      </w:r>
      <w:r>
        <w:rPr>
          <w:rFonts w:hint="eastAsia" w:ascii="宋体" w:hAnsi="宋体" w:eastAsia="宋体" w:cs="宋体"/>
          <w:szCs w:val="21"/>
          <w:u w:val="single"/>
        </w:rPr>
        <w:t xml:space="preserve">    </w:t>
      </w:r>
      <w:r>
        <w:rPr>
          <w:rFonts w:hint="eastAsia" w:ascii="宋体" w:hAnsi="宋体" w:eastAsia="宋体" w:cs="宋体"/>
          <w:bCs/>
          <w:szCs w:val="21"/>
        </w:rPr>
        <w:t>月</w:t>
      </w:r>
      <w:r>
        <w:rPr>
          <w:rFonts w:hint="eastAsia" w:ascii="宋体" w:hAnsi="宋体" w:eastAsia="宋体" w:cs="宋体"/>
          <w:szCs w:val="21"/>
          <w:u w:val="single"/>
        </w:rPr>
        <w:t xml:space="preserve">    </w:t>
      </w:r>
      <w:r>
        <w:rPr>
          <w:rFonts w:hint="eastAsia" w:ascii="宋体" w:hAnsi="宋体" w:eastAsia="宋体" w:cs="宋体"/>
          <w:bCs/>
          <w:szCs w:val="21"/>
        </w:rPr>
        <w:t>日</w:t>
      </w:r>
      <w:r>
        <w:rPr>
          <w:rFonts w:hint="eastAsia" w:ascii="宋体" w:hAnsi="宋体"/>
          <w:kern w:val="0"/>
          <w:szCs w:val="21"/>
        </w:rPr>
        <w:t xml:space="preserve">  </w:t>
      </w:r>
    </w:p>
    <w:p w14:paraId="0254DD32">
      <w:pPr>
        <w:autoSpaceDE w:val="0"/>
        <w:autoSpaceDN w:val="0"/>
        <w:adjustRightInd w:val="0"/>
        <w:spacing w:line="360" w:lineRule="auto"/>
        <w:ind w:firstLine="697"/>
        <w:jc w:val="left"/>
        <w:rPr>
          <w:rFonts w:ascii="宋体" w:hAnsi="宋体"/>
          <w:kern w:val="0"/>
          <w:szCs w:val="21"/>
        </w:rPr>
      </w:pPr>
    </w:p>
    <w:p w14:paraId="3D6466C4">
      <w:pPr>
        <w:spacing w:line="440" w:lineRule="exact"/>
        <w:rPr>
          <w:rFonts w:ascii="宋体" w:hAnsi="宋体" w:eastAsia="宋体" w:cs="宋体"/>
          <w:szCs w:val="21"/>
        </w:rPr>
      </w:pPr>
      <w:r>
        <w:rPr>
          <w:rFonts w:hint="eastAsia" w:ascii="宋体" w:hAnsi="宋体" w:eastAsia="宋体" w:cs="宋体"/>
          <w:szCs w:val="21"/>
        </w:rPr>
        <w:t>附：</w:t>
      </w:r>
    </w:p>
    <w:p w14:paraId="5630EEE1">
      <w:pPr>
        <w:adjustRightInd w:val="0"/>
        <w:snapToGrid w:val="0"/>
        <w:spacing w:line="440" w:lineRule="exact"/>
        <w:ind w:firstLine="630" w:firstLineChars="300"/>
        <w:rPr>
          <w:rFonts w:ascii="宋体" w:hAnsi="宋体" w:eastAsia="宋体" w:cs="宋体"/>
          <w:szCs w:val="21"/>
        </w:rPr>
      </w:pPr>
      <w:r>
        <w:rPr>
          <w:rFonts w:hint="eastAsia" w:ascii="宋体" w:hAnsi="宋体" w:eastAsia="宋体" w:cs="宋体"/>
          <w:szCs w:val="21"/>
        </w:rPr>
        <w:t>供应商名称（公章）：</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4AD68206">
      <w:pPr>
        <w:adjustRightInd w:val="0"/>
        <w:snapToGrid w:val="0"/>
        <w:spacing w:line="440" w:lineRule="exact"/>
        <w:ind w:firstLine="630" w:firstLineChars="300"/>
        <w:rPr>
          <w:rFonts w:hint="eastAsia" w:ascii="宋体" w:hAnsi="宋体" w:eastAsia="宋体" w:cs="宋体"/>
          <w:szCs w:val="21"/>
        </w:rPr>
      </w:pPr>
      <w:r>
        <w:rPr>
          <w:rFonts w:hint="eastAsia" w:ascii="宋体" w:hAnsi="宋体" w:eastAsia="宋体" w:cs="宋体"/>
          <w:szCs w:val="21"/>
        </w:rPr>
        <w:t>法定代表人（签名或盖章）：</w:t>
      </w:r>
      <w:r>
        <w:rPr>
          <w:rFonts w:hint="eastAsia" w:ascii="宋体" w:hAnsi="宋体" w:eastAsia="宋体" w:cs="宋体"/>
          <w:szCs w:val="21"/>
          <w:u w:val="single"/>
          <w:lang w:val="en-US" w:eastAsia="zh-CN"/>
        </w:rPr>
        <w:t xml:space="preserve">              </w:t>
      </w:r>
      <w:r>
        <w:rPr>
          <w:rFonts w:hint="eastAsia" w:ascii="宋体" w:hAnsi="宋体" w:eastAsia="宋体" w:cs="宋体"/>
          <w:szCs w:val="21"/>
        </w:rPr>
        <w:t xml:space="preserve">                                          </w:t>
      </w:r>
    </w:p>
    <w:p w14:paraId="7DC1D170">
      <w:pPr>
        <w:adjustRightInd w:val="0"/>
        <w:snapToGrid w:val="0"/>
        <w:spacing w:line="440" w:lineRule="exact"/>
        <w:ind w:firstLine="630" w:firstLineChars="300"/>
        <w:rPr>
          <w:rFonts w:hint="eastAsia" w:ascii="宋体" w:hAnsi="宋体" w:eastAsia="宋体" w:cs="宋体"/>
          <w:szCs w:val="21"/>
        </w:rPr>
      </w:pPr>
      <w:r>
        <w:rPr>
          <w:rFonts w:hint="eastAsia" w:ascii="宋体" w:hAnsi="宋体" w:eastAsia="宋体" w:cs="宋体"/>
          <w:szCs w:val="21"/>
        </w:rPr>
        <w:t>授权代表（签名）：</w:t>
      </w:r>
      <w:r>
        <w:rPr>
          <w:rFonts w:hint="eastAsia" w:ascii="宋体" w:hAnsi="宋体" w:eastAsia="宋体" w:cs="宋体"/>
          <w:szCs w:val="21"/>
          <w:u w:val="single"/>
          <w:lang w:val="en-US" w:eastAsia="zh-CN"/>
        </w:rPr>
        <w:t xml:space="preserve">                     </w:t>
      </w:r>
      <w:r>
        <w:rPr>
          <w:rFonts w:hint="eastAsia" w:ascii="宋体" w:hAnsi="宋体" w:eastAsia="宋体" w:cs="宋体"/>
          <w:szCs w:val="21"/>
        </w:rPr>
        <w:t xml:space="preserve">                                     </w:t>
      </w:r>
    </w:p>
    <w:p w14:paraId="5CA60E34">
      <w:pPr>
        <w:adjustRightInd w:val="0"/>
        <w:snapToGrid w:val="0"/>
        <w:spacing w:line="440" w:lineRule="exact"/>
        <w:ind w:firstLine="630" w:firstLineChars="300"/>
        <w:rPr>
          <w:rFonts w:hint="eastAsia" w:ascii="宋体" w:hAnsi="宋体" w:eastAsia="宋体" w:cs="宋体"/>
          <w:szCs w:val="21"/>
        </w:rPr>
      </w:pPr>
      <w:r>
        <w:rPr>
          <w:rFonts w:hint="eastAsia" w:ascii="宋体" w:hAnsi="宋体" w:eastAsia="宋体" w:cs="宋体"/>
          <w:szCs w:val="21"/>
        </w:rPr>
        <w:t xml:space="preserve">授权代表身份证号码： </w:t>
      </w:r>
      <w:r>
        <w:rPr>
          <w:rFonts w:hint="eastAsia" w:ascii="宋体" w:hAnsi="宋体" w:eastAsia="宋体" w:cs="宋体"/>
          <w:szCs w:val="21"/>
          <w:u w:val="single"/>
          <w:lang w:val="en-US" w:eastAsia="zh-CN"/>
        </w:rPr>
        <w:t xml:space="preserve">                      </w:t>
      </w:r>
      <w:r>
        <w:rPr>
          <w:rFonts w:hint="eastAsia" w:ascii="宋体" w:hAnsi="宋体" w:eastAsia="宋体" w:cs="宋体"/>
          <w:szCs w:val="21"/>
        </w:rPr>
        <w:t xml:space="preserve">                          </w:t>
      </w:r>
    </w:p>
    <w:p w14:paraId="7C4B89F5">
      <w:pPr>
        <w:adjustRightInd w:val="0"/>
        <w:snapToGrid w:val="0"/>
        <w:spacing w:line="440" w:lineRule="exact"/>
        <w:ind w:firstLine="630" w:firstLineChars="300"/>
        <w:rPr>
          <w:rFonts w:hint="eastAsia" w:ascii="宋体" w:hAnsi="宋体" w:eastAsia="宋体" w:cs="宋体"/>
          <w:szCs w:val="21"/>
        </w:rPr>
      </w:pPr>
      <w:r>
        <w:rPr>
          <w:rFonts w:hint="eastAsia" w:ascii="宋体" w:hAnsi="宋体" w:eastAsia="宋体" w:cs="宋体"/>
          <w:szCs w:val="21"/>
        </w:rPr>
        <w:t>电话：</w:t>
      </w:r>
      <w:r>
        <w:rPr>
          <w:rFonts w:hint="eastAsia" w:ascii="宋体" w:hAnsi="宋体" w:eastAsia="宋体" w:cs="宋体"/>
          <w:szCs w:val="21"/>
          <w:u w:val="single"/>
          <w:lang w:val="en-US" w:eastAsia="zh-CN"/>
        </w:rPr>
        <w:t xml:space="preserve">                      </w:t>
      </w:r>
      <w:r>
        <w:rPr>
          <w:rFonts w:hint="eastAsia" w:ascii="宋体" w:hAnsi="宋体" w:eastAsia="宋体" w:cs="宋体"/>
          <w:szCs w:val="21"/>
        </w:rPr>
        <w:t xml:space="preserve">                   </w:t>
      </w:r>
    </w:p>
    <w:tbl>
      <w:tblPr>
        <w:tblStyle w:val="7"/>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1F30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5A26C553">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粘贴法定代表人身份证（清晰影印件正面）</w:t>
            </w:r>
          </w:p>
        </w:tc>
        <w:tc>
          <w:tcPr>
            <w:tcW w:w="4319" w:type="dxa"/>
          </w:tcPr>
          <w:p w14:paraId="7C0D9EEE">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粘贴法定代表人身份证（清晰影印件反面）</w:t>
            </w:r>
          </w:p>
        </w:tc>
      </w:tr>
      <w:tr w14:paraId="71D7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71C5C9A5">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粘贴被授权人身份证（清晰影印件正面）</w:t>
            </w:r>
          </w:p>
        </w:tc>
        <w:tc>
          <w:tcPr>
            <w:tcW w:w="4319" w:type="dxa"/>
          </w:tcPr>
          <w:p w14:paraId="2A0030A3">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粘贴被授权人身份证（清晰影印件反面）</w:t>
            </w:r>
          </w:p>
        </w:tc>
      </w:tr>
    </w:tbl>
    <w:p w14:paraId="7E1D7DBE">
      <w:pPr>
        <w:rPr>
          <w:sz w:val="24"/>
          <w:szCs w:val="32"/>
        </w:rPr>
      </w:pPr>
    </w:p>
    <w:p w14:paraId="1FC7D3FD">
      <w:pPr>
        <w:pStyle w:val="3"/>
      </w:pPr>
    </w:p>
    <w:p w14:paraId="78171355">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附件4：法定代表人身份证明</w:t>
      </w:r>
      <w:bookmarkEnd w:id="2"/>
      <w:bookmarkEnd w:id="3"/>
    </w:p>
    <w:p w14:paraId="04E1850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14:paraId="4600EBD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供应商名称：</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14:paraId="7A6CDA9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单位性质：</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14:paraId="0594B03E">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Cs w:val="21"/>
          <w:u w:val="single"/>
        </w:rPr>
      </w:pPr>
      <w:r>
        <w:rPr>
          <w:rFonts w:ascii="宋体" w:hAnsi="宋体" w:eastAsia="宋体" w:cs="宋体"/>
          <w:szCs w:val="21"/>
        </w:rPr>
        <w:t>地</w:t>
      </w:r>
      <w:r>
        <w:rPr>
          <w:rFonts w:hint="eastAsia" w:ascii="宋体" w:hAnsi="宋体" w:eastAsia="宋体" w:cs="宋体"/>
          <w:szCs w:val="21"/>
        </w:rPr>
        <w:t xml:space="preserve">   </w:t>
      </w:r>
      <w:r>
        <w:rPr>
          <w:rFonts w:ascii="宋体" w:hAnsi="宋体" w:eastAsia="宋体" w:cs="宋体"/>
          <w:szCs w:val="21"/>
        </w:rPr>
        <w:t>址：</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p>
    <w:p w14:paraId="3CCC8CA5">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成立时间：</w:t>
      </w:r>
      <w:r>
        <w:rPr>
          <w:rFonts w:ascii="宋体" w:hAnsi="宋体" w:eastAsia="宋体" w:cs="宋体"/>
          <w:szCs w:val="21"/>
          <w:u w:val="single"/>
        </w:rPr>
        <w:tab/>
      </w:r>
      <w:r>
        <w:rPr>
          <w:rFonts w:ascii="宋体" w:hAnsi="宋体" w:eastAsia="宋体" w:cs="宋体"/>
          <w:szCs w:val="21"/>
        </w:rPr>
        <w:t>年</w:t>
      </w:r>
      <w:r>
        <w:rPr>
          <w:rFonts w:ascii="宋体" w:hAnsi="宋体" w:eastAsia="宋体" w:cs="宋体"/>
          <w:szCs w:val="21"/>
          <w:u w:val="single"/>
        </w:rPr>
        <w:tab/>
      </w:r>
      <w:r>
        <w:rPr>
          <w:rFonts w:ascii="宋体" w:hAnsi="宋体" w:eastAsia="宋体" w:cs="宋体"/>
          <w:szCs w:val="21"/>
        </w:rPr>
        <w:t>月</w:t>
      </w:r>
      <w:r>
        <w:rPr>
          <w:rFonts w:ascii="宋体" w:hAnsi="宋体" w:eastAsia="宋体" w:cs="宋体"/>
          <w:szCs w:val="21"/>
          <w:u w:val="single"/>
        </w:rPr>
        <w:tab/>
      </w:r>
      <w:r>
        <w:rPr>
          <w:rFonts w:ascii="宋体" w:hAnsi="宋体" w:eastAsia="宋体" w:cs="宋体"/>
          <w:szCs w:val="21"/>
        </w:rPr>
        <w:t>日</w:t>
      </w:r>
    </w:p>
    <w:p w14:paraId="4B4B0F21">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u w:val="single"/>
        </w:rPr>
      </w:pPr>
      <w:r>
        <w:rPr>
          <w:rFonts w:ascii="宋体" w:hAnsi="宋体" w:eastAsia="宋体" w:cs="宋体"/>
          <w:szCs w:val="21"/>
        </w:rPr>
        <w:t>经营期限：</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u w:val="single"/>
        </w:rPr>
        <w:tab/>
      </w:r>
      <w:r>
        <w:rPr>
          <w:rFonts w:ascii="宋体" w:hAnsi="宋体" w:eastAsia="宋体" w:cs="宋体"/>
          <w:szCs w:val="21"/>
          <w:u w:val="single"/>
        </w:rPr>
        <w:tab/>
      </w:r>
    </w:p>
    <w:p w14:paraId="4070B53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Cs w:val="21"/>
        </w:rPr>
      </w:pPr>
      <w:r>
        <w:rPr>
          <w:rFonts w:ascii="宋体" w:hAnsi="宋体" w:eastAsia="宋体" w:cs="宋体"/>
          <w:szCs w:val="21"/>
        </w:rPr>
        <w:t>姓名：</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性别：</w:t>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p>
    <w:p w14:paraId="25620078">
      <w:pPr>
        <w:tabs>
          <w:tab w:val="left" w:pos="2955"/>
          <w:tab w:val="left" w:pos="5734"/>
        </w:tabs>
        <w:autoSpaceDE w:val="0"/>
        <w:autoSpaceDN w:val="0"/>
        <w:spacing w:before="4" w:line="360" w:lineRule="auto"/>
        <w:ind w:left="228"/>
        <w:rPr>
          <w:rFonts w:ascii="Times New Roman" w:hAnsi="宋体" w:eastAsia="Times New Roman" w:cs="宋体"/>
          <w:szCs w:val="21"/>
        </w:rPr>
      </w:pPr>
      <w:r>
        <w:rPr>
          <w:rFonts w:ascii="宋体" w:hAnsi="宋体" w:eastAsia="宋体" w:cs="宋体"/>
          <w:szCs w:val="21"/>
        </w:rPr>
        <w:t>年龄：</w:t>
      </w:r>
      <w:r>
        <w:rPr>
          <w:rFonts w:ascii="宋体" w:hAnsi="宋体" w:eastAsia="宋体" w:cs="宋体"/>
          <w:szCs w:val="21"/>
          <w:u w:val="single"/>
        </w:rPr>
        <w:tab/>
      </w:r>
      <w:r>
        <w:rPr>
          <w:rFonts w:ascii="宋体" w:hAnsi="宋体" w:eastAsia="宋体" w:cs="宋体"/>
          <w:szCs w:val="21"/>
        </w:rPr>
        <w:t>职务：</w:t>
      </w:r>
      <w:r>
        <w:rPr>
          <w:rFonts w:ascii="Times New Roman" w:hAnsi="宋体" w:eastAsia="Times New Roman" w:cs="宋体"/>
          <w:szCs w:val="21"/>
          <w:u w:val="single"/>
        </w:rPr>
        <w:tab/>
      </w:r>
    </w:p>
    <w:p w14:paraId="6A0F48B4">
      <w:pPr>
        <w:autoSpaceDE w:val="0"/>
        <w:autoSpaceDN w:val="0"/>
        <w:spacing w:before="1" w:line="360" w:lineRule="auto"/>
        <w:ind w:firstLine="210" w:firstLineChars="100"/>
        <w:rPr>
          <w:rFonts w:ascii="宋体" w:hAnsi="宋体" w:eastAsia="宋体" w:cs="宋体"/>
          <w:szCs w:val="21"/>
        </w:rPr>
      </w:pPr>
      <w:r>
        <w:rPr>
          <w:rFonts w:ascii="宋体" w:hAnsi="宋体" w:eastAsia="宋体" w:cs="宋体"/>
          <w:szCs w:val="21"/>
        </w:rPr>
        <w:t>系</w:t>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rPr>
        <w:t>（供应商名称）的法定代表人。特此证明。</w:t>
      </w:r>
    </w:p>
    <w:p w14:paraId="148C1276">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262C62B1">
      <w:pPr>
        <w:spacing w:before="100" w:beforeAutospacing="1" w:after="100" w:afterAutospacing="1" w:line="360" w:lineRule="auto"/>
        <w:ind w:firstLine="2914" w:firstLineChars="1382"/>
        <w:rPr>
          <w:rFonts w:ascii="宋体" w:hAnsi="宋体" w:eastAsia="宋体" w:cs="宋体"/>
          <w:szCs w:val="21"/>
        </w:rPr>
      </w:pPr>
      <w:r>
        <w:rPr>
          <w:rFonts w:hint="eastAsia" w:ascii="Times New Roman" w:hAnsi="宋体" w:eastAsia="宋体" w:cs="Times New Roman"/>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38D4CCFC">
      <w:pPr>
        <w:autoSpaceDE w:val="0"/>
        <w:autoSpaceDN w:val="0"/>
        <w:spacing w:before="1"/>
        <w:rPr>
          <w:rFonts w:ascii="宋体" w:hAnsi="宋体" w:eastAsia="宋体" w:cs="宋体"/>
          <w:szCs w:val="21"/>
        </w:rPr>
      </w:pPr>
    </w:p>
    <w:p w14:paraId="784DC4AD">
      <w:pPr>
        <w:autoSpaceDE w:val="0"/>
        <w:autoSpaceDN w:val="0"/>
        <w:spacing w:before="1"/>
        <w:rPr>
          <w:rFonts w:ascii="宋体" w:hAnsi="宋体" w:eastAsia="宋体" w:cs="宋体"/>
          <w:szCs w:val="21"/>
        </w:rPr>
      </w:pPr>
    </w:p>
    <w:tbl>
      <w:tblPr>
        <w:tblStyle w:val="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D45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7" w:hRule="atLeast"/>
          <w:jc w:val="center"/>
        </w:trPr>
        <w:tc>
          <w:tcPr>
            <w:tcW w:w="4329" w:type="dxa"/>
          </w:tcPr>
          <w:p w14:paraId="1BFEA27F">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粘贴法定代表人身份证（清晰影印件正面）</w:t>
            </w:r>
          </w:p>
        </w:tc>
        <w:tc>
          <w:tcPr>
            <w:tcW w:w="4432" w:type="dxa"/>
          </w:tcPr>
          <w:p w14:paraId="47F004C4">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粘贴法定代表人身份证（清晰影印件反面）</w:t>
            </w:r>
          </w:p>
        </w:tc>
      </w:tr>
    </w:tbl>
    <w:p w14:paraId="2F8AC0E9">
      <w:pPr>
        <w:pStyle w:val="6"/>
        <w:ind w:firstLine="482"/>
        <w:rPr>
          <w:rFonts w:ascii="宋体" w:hAnsi="宋体" w:cs="宋体"/>
          <w:b/>
          <w:color w:val="000000"/>
          <w:kern w:val="0"/>
          <w:szCs w:val="21"/>
          <w:lang w:bidi="ar"/>
        </w:rPr>
      </w:pPr>
    </w:p>
    <w:p w14:paraId="596AA087">
      <w:pPr>
        <w:pStyle w:val="2"/>
        <w:jc w:val="center"/>
        <w:rPr>
          <w:rFonts w:ascii="宋体" w:hAnsi="宋体" w:cs="宋体"/>
          <w:color w:val="000000"/>
          <w:kern w:val="0"/>
          <w:szCs w:val="21"/>
          <w:lang w:bidi="ar"/>
        </w:rPr>
      </w:pPr>
    </w:p>
    <w:p w14:paraId="4EDCF70E">
      <w:pPr>
        <w:rPr>
          <w:rFonts w:ascii="宋体" w:hAnsi="宋体" w:cs="宋体"/>
          <w:b/>
          <w:color w:val="000000"/>
          <w:kern w:val="0"/>
          <w:szCs w:val="21"/>
          <w:lang w:bidi="ar"/>
        </w:rPr>
      </w:pPr>
    </w:p>
    <w:p w14:paraId="1BED813F">
      <w:pPr>
        <w:rPr>
          <w:rFonts w:ascii="宋体" w:hAnsi="宋体" w:cs="宋体"/>
          <w:b/>
          <w:color w:val="000000"/>
          <w:kern w:val="0"/>
          <w:szCs w:val="21"/>
          <w:lang w:bidi="ar"/>
        </w:rPr>
      </w:pPr>
    </w:p>
    <w:p w14:paraId="0D669997">
      <w:pPr>
        <w:rPr>
          <w:rFonts w:ascii="宋体" w:hAnsi="宋体" w:cs="宋体"/>
          <w:b/>
          <w:color w:val="000000"/>
          <w:kern w:val="0"/>
          <w:szCs w:val="21"/>
          <w:lang w:bidi="ar"/>
        </w:rPr>
      </w:pPr>
    </w:p>
    <w:p w14:paraId="40D26986">
      <w:pPr>
        <w:rPr>
          <w:rFonts w:ascii="宋体" w:hAnsi="宋体" w:cs="宋体"/>
          <w:b/>
          <w:color w:val="000000"/>
          <w:kern w:val="0"/>
          <w:szCs w:val="21"/>
          <w:lang w:bidi="ar"/>
        </w:rPr>
      </w:pPr>
    </w:p>
    <w:p w14:paraId="27652AD1">
      <w:pPr>
        <w:rPr>
          <w:rFonts w:ascii="宋体" w:hAnsi="宋体" w:cs="宋体"/>
          <w:b/>
          <w:color w:val="000000"/>
          <w:kern w:val="0"/>
          <w:szCs w:val="21"/>
          <w:lang w:bidi="ar"/>
        </w:rPr>
      </w:pPr>
    </w:p>
    <w:p w14:paraId="47CCDD7D">
      <w:pPr>
        <w:rPr>
          <w:rFonts w:ascii="宋体" w:hAnsi="宋体" w:cs="宋体"/>
          <w:b/>
          <w:color w:val="000000"/>
          <w:kern w:val="0"/>
          <w:szCs w:val="21"/>
          <w:lang w:bidi="ar"/>
        </w:rPr>
      </w:pPr>
    </w:p>
    <w:p w14:paraId="7B9250B2">
      <w:r>
        <w:rPr>
          <w:rFonts w:hint="eastAsia" w:ascii="黑体" w:hAnsi="黑体" w:eastAsia="黑体"/>
          <w:kern w:val="0"/>
        </w:rPr>
        <w:br w:type="page"/>
      </w:r>
    </w:p>
    <w:p w14:paraId="7E97CCFD">
      <w:pPr>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附件5：中小企业声明函</w:t>
      </w:r>
    </w:p>
    <w:p w14:paraId="060E8F8A">
      <w:pPr>
        <w:spacing w:line="440" w:lineRule="exact"/>
        <w:jc w:val="center"/>
        <w:rPr>
          <w:b/>
          <w:bCs/>
          <w:sz w:val="32"/>
          <w:szCs w:val="32"/>
        </w:rPr>
      </w:pPr>
    </w:p>
    <w:p w14:paraId="4D2BB7BB">
      <w:pPr>
        <w:spacing w:line="440" w:lineRule="exact"/>
        <w:jc w:val="center"/>
        <w:rPr>
          <w:b/>
          <w:bCs/>
          <w:sz w:val="32"/>
          <w:szCs w:val="32"/>
        </w:rPr>
      </w:pPr>
      <w:r>
        <w:rPr>
          <w:b/>
          <w:bCs/>
          <w:sz w:val="32"/>
          <w:szCs w:val="32"/>
        </w:rPr>
        <w:t>中小企业声明函（</w:t>
      </w:r>
      <w:r>
        <w:rPr>
          <w:rFonts w:hint="eastAsia" w:ascii="宋体" w:hAnsi="宋体" w:cs="宋体"/>
          <w:b/>
          <w:bCs/>
          <w:color w:val="000000"/>
          <w:sz w:val="31"/>
          <w:szCs w:val="31"/>
        </w:rPr>
        <w:t>工程、服务</w:t>
      </w:r>
      <w:r>
        <w:rPr>
          <w:b/>
          <w:bCs/>
          <w:sz w:val="32"/>
          <w:szCs w:val="32"/>
        </w:rPr>
        <w:t>）</w:t>
      </w:r>
    </w:p>
    <w:p w14:paraId="12BB28D3">
      <w:pPr>
        <w:spacing w:line="360" w:lineRule="auto"/>
        <w:rPr>
          <w:rFonts w:ascii="宋体" w:hAnsi="宋体" w:cs="宋体"/>
          <w:b/>
          <w:szCs w:val="21"/>
        </w:rPr>
      </w:pPr>
    </w:p>
    <w:p w14:paraId="401EE170">
      <w:pPr>
        <w:spacing w:line="360" w:lineRule="auto"/>
        <w:rPr>
          <w:sz w:val="24"/>
        </w:rPr>
      </w:pPr>
      <w:r>
        <w:rPr>
          <w:rFonts w:hint="eastAsia" w:ascii="宋体" w:hAnsi="宋体" w:cs="宋体"/>
          <w:b/>
          <w:szCs w:val="21"/>
        </w:rPr>
        <w:t>采购人和采购代理机构：</w:t>
      </w:r>
    </w:p>
    <w:p w14:paraId="3815E13A">
      <w:pPr>
        <w:widowControl/>
        <w:spacing w:line="360" w:lineRule="auto"/>
        <w:ind w:firstLine="420"/>
        <w:jc w:val="left"/>
        <w:rPr>
          <w:rFonts w:ascii="宋体" w:hAnsi="宋体" w:cs="宋体"/>
          <w:szCs w:val="21"/>
        </w:rPr>
      </w:pPr>
      <w:r>
        <w:rPr>
          <w:rFonts w:hint="eastAsia" w:ascii="宋体" w:hAnsi="宋体" w:cs="宋体"/>
          <w:color w:val="00000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6121E59D">
      <w:pPr>
        <w:widowControl/>
        <w:spacing w:line="360" w:lineRule="auto"/>
        <w:ind w:firstLine="420"/>
        <w:jc w:val="left"/>
        <w:rPr>
          <w:rFonts w:ascii="宋体" w:hAnsi="宋体" w:cs="宋体"/>
          <w:szCs w:val="21"/>
        </w:rPr>
      </w:pPr>
      <w:r>
        <w:rPr>
          <w:rFonts w:hint="eastAsia" w:ascii="宋体" w:hAnsi="宋体" w:cs="宋体"/>
          <w:color w:val="000000"/>
          <w:szCs w:val="21"/>
        </w:rPr>
        <w:t>1.</w:t>
      </w:r>
      <w:r>
        <w:rPr>
          <w:rFonts w:hint="eastAsia" w:ascii="宋体" w:hAnsi="宋体" w:cs="宋体"/>
          <w:color w:val="000000"/>
          <w:szCs w:val="21"/>
          <w:u w:val="single"/>
        </w:rPr>
        <w:t xml:space="preserve"> （标的名称）</w:t>
      </w:r>
      <w:r>
        <w:rPr>
          <w:rFonts w:hint="eastAsia" w:ascii="宋体" w:hAnsi="宋体" w:cs="宋体"/>
          <w:color w:val="000000"/>
          <w:szCs w:val="21"/>
        </w:rPr>
        <w:t xml:space="preserve"> ，属于</w:t>
      </w:r>
      <w:r>
        <w:rPr>
          <w:rFonts w:hint="eastAsia" w:ascii="宋体" w:hAnsi="宋体" w:cs="宋体"/>
          <w:color w:val="000000"/>
          <w:szCs w:val="21"/>
          <w:u w:val="single"/>
        </w:rPr>
        <w:t>（采购文件中明确的所属行业）</w:t>
      </w:r>
      <w:r>
        <w:rPr>
          <w:rFonts w:hint="eastAsia" w:ascii="宋体" w:hAnsi="宋体" w:cs="宋体"/>
          <w:color w:val="000000"/>
          <w:szCs w:val="21"/>
        </w:rPr>
        <w:t>；承建（承接）企业为</w:t>
      </w:r>
      <w:r>
        <w:rPr>
          <w:rFonts w:hint="eastAsia" w:ascii="宋体" w:hAnsi="宋体" w:cs="宋体"/>
          <w:color w:val="000000"/>
          <w:szCs w:val="21"/>
          <w:u w:val="single"/>
        </w:rPr>
        <w:t>（企业名称）</w:t>
      </w:r>
      <w:r>
        <w:rPr>
          <w:rFonts w:hint="eastAsia" w:ascii="宋体" w:hAnsi="宋体" w:cs="宋体"/>
          <w:color w:val="000000"/>
          <w:szCs w:val="21"/>
        </w:rPr>
        <w:t>，从业人员</w:t>
      </w:r>
      <w:r>
        <w:rPr>
          <w:rFonts w:hint="eastAsia" w:ascii="宋体" w:hAnsi="宋体" w:cs="宋体"/>
          <w:color w:val="000000"/>
          <w:szCs w:val="21"/>
          <w:u w:val="single"/>
        </w:rPr>
        <w:t xml:space="preserve">       </w:t>
      </w:r>
      <w:r>
        <w:rPr>
          <w:rFonts w:hint="eastAsia" w:ascii="宋体" w:hAnsi="宋体" w:cs="宋体"/>
          <w:color w:val="000000"/>
          <w:szCs w:val="21"/>
        </w:rPr>
        <w:t xml:space="preserve">人，营业收入为 </w:t>
      </w:r>
      <w:r>
        <w:rPr>
          <w:rFonts w:hint="eastAsia" w:ascii="宋体" w:hAnsi="宋体" w:cs="宋体"/>
          <w:color w:val="000000"/>
          <w:szCs w:val="21"/>
          <w:u w:val="single"/>
        </w:rPr>
        <w:t xml:space="preserve">       </w:t>
      </w:r>
      <w:r>
        <w:rPr>
          <w:rFonts w:hint="eastAsia" w:ascii="宋体" w:hAnsi="宋体" w:cs="宋体"/>
          <w:color w:val="000000"/>
          <w:szCs w:val="21"/>
        </w:rPr>
        <w:t>万元，资产总额为</w:t>
      </w:r>
      <w:r>
        <w:rPr>
          <w:rFonts w:hint="eastAsia" w:ascii="宋体" w:hAnsi="宋体" w:cs="宋体"/>
          <w:color w:val="000000"/>
          <w:szCs w:val="21"/>
          <w:u w:val="single"/>
        </w:rPr>
        <w:t xml:space="preserve">       </w:t>
      </w:r>
      <w:r>
        <w:rPr>
          <w:rFonts w:hint="eastAsia" w:ascii="宋体" w:hAnsi="宋体" w:cs="宋体"/>
          <w:color w:val="000000"/>
          <w:szCs w:val="21"/>
        </w:rPr>
        <w:t xml:space="preserve"> 万元，属于</w:t>
      </w:r>
      <w:r>
        <w:rPr>
          <w:rFonts w:hint="eastAsia" w:ascii="宋体" w:hAnsi="宋体" w:cs="宋体"/>
          <w:color w:val="000000"/>
          <w:szCs w:val="21"/>
          <w:u w:val="single"/>
        </w:rPr>
        <w:t>（中型企业、小型企业、微型企业）</w:t>
      </w:r>
      <w:r>
        <w:rPr>
          <w:rFonts w:hint="eastAsia" w:ascii="宋体" w:hAnsi="宋体" w:cs="宋体"/>
          <w:color w:val="000000"/>
          <w:szCs w:val="21"/>
        </w:rPr>
        <w:t xml:space="preserve">； </w:t>
      </w:r>
    </w:p>
    <w:p w14:paraId="06B9E5C3">
      <w:pPr>
        <w:widowControl/>
        <w:spacing w:line="360" w:lineRule="auto"/>
        <w:ind w:firstLine="420"/>
        <w:jc w:val="left"/>
        <w:rPr>
          <w:rFonts w:ascii="宋体" w:hAnsi="宋体" w:cs="宋体"/>
          <w:szCs w:val="21"/>
        </w:rPr>
      </w:pPr>
      <w:r>
        <w:rPr>
          <w:rFonts w:hint="eastAsia" w:ascii="宋体" w:hAnsi="宋体" w:cs="宋体"/>
          <w:color w:val="000000"/>
          <w:szCs w:val="21"/>
        </w:rPr>
        <w:t xml:space="preserve">2. </w:t>
      </w:r>
      <w:r>
        <w:rPr>
          <w:rFonts w:hint="eastAsia" w:ascii="宋体" w:hAnsi="宋体" w:cs="宋体"/>
          <w:color w:val="000000"/>
          <w:szCs w:val="21"/>
          <w:u w:val="single"/>
        </w:rPr>
        <w:t>（标的名称）</w:t>
      </w:r>
      <w:r>
        <w:rPr>
          <w:rFonts w:hint="eastAsia" w:ascii="宋体" w:hAnsi="宋体" w:cs="宋体"/>
          <w:color w:val="000000"/>
          <w:szCs w:val="21"/>
        </w:rPr>
        <w:t xml:space="preserve"> ，属于</w:t>
      </w:r>
      <w:r>
        <w:rPr>
          <w:rFonts w:hint="eastAsia" w:ascii="宋体" w:hAnsi="宋体" w:cs="宋体"/>
          <w:color w:val="000000"/>
          <w:szCs w:val="21"/>
          <w:u w:val="single"/>
        </w:rPr>
        <w:t>（采购文件中明确的所属行业）</w:t>
      </w:r>
      <w:r>
        <w:rPr>
          <w:rFonts w:hint="eastAsia" w:ascii="宋体" w:hAnsi="宋体" w:cs="宋体"/>
          <w:color w:val="000000"/>
          <w:szCs w:val="21"/>
        </w:rPr>
        <w:t>；承建（承接）企业为</w:t>
      </w:r>
      <w:r>
        <w:rPr>
          <w:rFonts w:hint="eastAsia" w:ascii="宋体" w:hAnsi="宋体" w:cs="宋体"/>
          <w:color w:val="000000"/>
          <w:szCs w:val="21"/>
          <w:u w:val="single"/>
        </w:rPr>
        <w:t>（企业名称）</w:t>
      </w:r>
      <w:r>
        <w:rPr>
          <w:rFonts w:hint="eastAsia" w:ascii="宋体" w:hAnsi="宋体" w:cs="宋体"/>
          <w:color w:val="000000"/>
          <w:szCs w:val="21"/>
        </w:rPr>
        <w:t>，从业人员</w:t>
      </w:r>
      <w:r>
        <w:rPr>
          <w:rFonts w:hint="eastAsia" w:ascii="宋体" w:hAnsi="宋体" w:cs="宋体"/>
          <w:color w:val="000000"/>
          <w:szCs w:val="21"/>
          <w:u w:val="single"/>
        </w:rPr>
        <w:t xml:space="preserve">       </w:t>
      </w:r>
      <w:r>
        <w:rPr>
          <w:rFonts w:hint="eastAsia" w:ascii="宋体" w:hAnsi="宋体" w:cs="宋体"/>
          <w:color w:val="000000"/>
          <w:szCs w:val="21"/>
        </w:rPr>
        <w:t xml:space="preserve"> 人，营业收入为</w:t>
      </w:r>
      <w:r>
        <w:rPr>
          <w:rFonts w:hint="eastAsia" w:ascii="宋体" w:hAnsi="宋体" w:cs="宋体"/>
          <w:color w:val="000000"/>
          <w:szCs w:val="21"/>
          <w:u w:val="single"/>
        </w:rPr>
        <w:t xml:space="preserve">       </w:t>
      </w:r>
      <w:r>
        <w:rPr>
          <w:rFonts w:hint="eastAsia" w:ascii="宋体" w:hAnsi="宋体" w:cs="宋体"/>
          <w:color w:val="000000"/>
          <w:szCs w:val="21"/>
        </w:rPr>
        <w:t xml:space="preserve"> 万元，资产总额为</w:t>
      </w:r>
      <w:r>
        <w:rPr>
          <w:rFonts w:hint="eastAsia" w:ascii="宋体" w:hAnsi="宋体" w:cs="宋体"/>
          <w:color w:val="000000"/>
          <w:szCs w:val="21"/>
          <w:u w:val="single"/>
        </w:rPr>
        <w:t xml:space="preserve">       </w:t>
      </w:r>
      <w:r>
        <w:rPr>
          <w:rFonts w:hint="eastAsia" w:ascii="宋体" w:hAnsi="宋体" w:cs="宋体"/>
          <w:color w:val="000000"/>
          <w:szCs w:val="21"/>
        </w:rPr>
        <w:t xml:space="preserve"> 万元，属于</w:t>
      </w:r>
      <w:r>
        <w:rPr>
          <w:rFonts w:hint="eastAsia" w:ascii="宋体" w:hAnsi="宋体" w:cs="宋体"/>
          <w:color w:val="000000"/>
          <w:szCs w:val="21"/>
          <w:u w:val="single"/>
        </w:rPr>
        <w:t>（中型企业、小型企业、微型企业）</w:t>
      </w:r>
      <w:r>
        <w:rPr>
          <w:rFonts w:hint="eastAsia" w:ascii="宋体" w:hAnsi="宋体" w:cs="宋体"/>
          <w:color w:val="000000"/>
          <w:szCs w:val="21"/>
        </w:rPr>
        <w:t xml:space="preserve">； </w:t>
      </w:r>
    </w:p>
    <w:p w14:paraId="57628554">
      <w:pPr>
        <w:widowControl/>
        <w:spacing w:line="360" w:lineRule="auto"/>
        <w:ind w:firstLine="420"/>
        <w:jc w:val="left"/>
        <w:rPr>
          <w:rFonts w:ascii="宋体" w:hAnsi="宋体" w:cs="宋体"/>
          <w:color w:val="000000"/>
          <w:szCs w:val="21"/>
        </w:rPr>
      </w:pPr>
      <w:r>
        <w:rPr>
          <w:rFonts w:hint="eastAsia" w:ascii="宋体" w:hAnsi="宋体" w:cs="宋体"/>
          <w:color w:val="000000"/>
          <w:szCs w:val="21"/>
        </w:rPr>
        <w:t xml:space="preserve">...... </w:t>
      </w:r>
    </w:p>
    <w:p w14:paraId="7F706247">
      <w:pPr>
        <w:spacing w:line="440" w:lineRule="exact"/>
        <w:ind w:firstLine="42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0B8A14B4">
      <w:pPr>
        <w:spacing w:line="440" w:lineRule="exact"/>
        <w:ind w:firstLine="420"/>
        <w:rPr>
          <w:rFonts w:ascii="宋体" w:hAnsi="宋体" w:cs="宋体"/>
          <w:szCs w:val="21"/>
        </w:rPr>
      </w:pPr>
      <w:r>
        <w:rPr>
          <w:rFonts w:hint="eastAsia" w:ascii="宋体" w:hAnsi="宋体" w:cs="宋体"/>
          <w:szCs w:val="21"/>
        </w:rPr>
        <w:t>本企业对上述声明内容的真实性负责。如有虚假，将依法承担相应责任。</w:t>
      </w:r>
    </w:p>
    <w:p w14:paraId="3551235B">
      <w:pPr>
        <w:spacing w:before="100" w:beforeAutospacing="1" w:after="100" w:afterAutospacing="1" w:line="360" w:lineRule="auto"/>
        <w:jc w:val="left"/>
        <w:rPr>
          <w:rFonts w:asciiTheme="minorEastAsia" w:hAnsiTheme="minorEastAsia" w:cstheme="minorEastAsia"/>
          <w:b/>
          <w:bCs/>
          <w:szCs w:val="21"/>
          <w:lang w:val="zh-CN"/>
        </w:rPr>
      </w:pPr>
    </w:p>
    <w:p w14:paraId="17298076">
      <w:pPr>
        <w:spacing w:before="100" w:beforeAutospacing="1" w:after="100" w:afterAutospacing="1" w:line="360" w:lineRule="auto"/>
        <w:jc w:val="left"/>
        <w:rPr>
          <w:rFonts w:asciiTheme="minorEastAsia" w:hAnsiTheme="minorEastAsia" w:cstheme="minorEastAsia"/>
          <w:b/>
          <w:bCs/>
          <w:szCs w:val="21"/>
          <w:u w:val="single"/>
          <w:lang w:val="zh-CN"/>
        </w:rPr>
      </w:pPr>
      <w:r>
        <w:rPr>
          <w:rFonts w:hint="eastAsia" w:asciiTheme="minorEastAsia" w:hAnsiTheme="minorEastAsia" w:cstheme="minorEastAsia"/>
          <w:b/>
          <w:bCs/>
          <w:szCs w:val="21"/>
          <w:lang w:val="zh-CN"/>
        </w:rPr>
        <w:t>供应商名称（公章）：</w:t>
      </w:r>
    </w:p>
    <w:p w14:paraId="7897C4E2">
      <w:pPr>
        <w:spacing w:before="100" w:beforeAutospacing="1" w:after="100" w:afterAutospacing="1" w:line="360" w:lineRule="auto"/>
        <w:jc w:val="left"/>
        <w:rPr>
          <w:rFonts w:asciiTheme="minorEastAsia" w:hAnsiTheme="minorEastAsia" w:cstheme="minorEastAsia"/>
          <w:b/>
          <w:bCs/>
          <w:szCs w:val="21"/>
          <w:u w:val="single"/>
          <w:lang w:val="zh-CN"/>
        </w:rPr>
      </w:pPr>
      <w:r>
        <w:rPr>
          <w:rFonts w:hint="eastAsia" w:asciiTheme="minorEastAsia" w:hAnsiTheme="minorEastAsia" w:cstheme="minorEastAsia"/>
          <w:b/>
          <w:bCs/>
          <w:szCs w:val="21"/>
          <w:lang w:val="zh-CN"/>
        </w:rPr>
        <w:t>投标人授权代表（签字）：</w:t>
      </w:r>
    </w:p>
    <w:p w14:paraId="7CA6D498">
      <w:pPr>
        <w:jc w:val="left"/>
        <w:rPr>
          <w:rFonts w:asciiTheme="minorEastAsia" w:hAnsiTheme="minorEastAsia" w:cstheme="minorEastAsia"/>
          <w:b/>
          <w:bCs/>
          <w:szCs w:val="21"/>
          <w:u w:val="single"/>
          <w:lang w:val="zh-CN"/>
        </w:rPr>
      </w:pPr>
      <w:r>
        <w:rPr>
          <w:rFonts w:hint="eastAsia" w:asciiTheme="minorEastAsia" w:hAnsiTheme="minorEastAsia" w:cstheme="minorEastAsia"/>
          <w:b/>
          <w:szCs w:val="21"/>
        </w:rPr>
        <w:t>日期：</w:t>
      </w:r>
    </w:p>
    <w:p w14:paraId="66655802">
      <w:pPr>
        <w:rPr>
          <w:lang w:val="zh-CN"/>
        </w:rPr>
      </w:pPr>
    </w:p>
    <w:p w14:paraId="0DB1722A">
      <w:pPr>
        <w:rPr>
          <w:lang w:val="zh-CN"/>
        </w:rPr>
      </w:pPr>
    </w:p>
    <w:p w14:paraId="6D2F2563">
      <w:pPr>
        <w:rPr>
          <w:lang w:val="zh-CN"/>
        </w:rPr>
      </w:pPr>
    </w:p>
    <w:p w14:paraId="24AD03A3">
      <w:pPr>
        <w:widowControl/>
        <w:spacing w:line="360" w:lineRule="auto"/>
        <w:rPr>
          <w:szCs w:val="21"/>
        </w:rPr>
      </w:pPr>
    </w:p>
    <w:p w14:paraId="2C47A124">
      <w:pPr>
        <w:pStyle w:val="5"/>
      </w:pPr>
    </w:p>
    <w:p w14:paraId="33B3FD10">
      <w:pPr>
        <w:pStyle w:val="5"/>
      </w:pPr>
    </w:p>
    <w:p w14:paraId="5E6A4173">
      <w:pPr>
        <w:pStyle w:val="5"/>
      </w:pPr>
    </w:p>
    <w:p w14:paraId="2040DDB0">
      <w:pPr>
        <w:bidi w:val="0"/>
        <w:rPr>
          <w:b/>
          <w:bCs/>
        </w:rPr>
      </w:pPr>
      <w:bookmarkStart w:id="4" w:name="_Toc13346"/>
      <w:bookmarkStart w:id="5" w:name="_Toc17421"/>
      <w:r>
        <w:rPr>
          <w:rFonts w:hint="eastAsia"/>
          <w:b/>
          <w:bCs/>
        </w:rPr>
        <w:t>中小企业划型标准（工信部联企业［2011］300号）</w:t>
      </w:r>
      <w:bookmarkEnd w:id="4"/>
      <w:bookmarkEnd w:id="5"/>
    </w:p>
    <w:tbl>
      <w:tblPr>
        <w:tblStyle w:val="8"/>
        <w:tblpPr w:leftFromText="180" w:rightFromText="180" w:vertAnchor="text" w:horzAnchor="page" w:tblpX="1147" w:tblpY="163"/>
        <w:tblW w:w="96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92"/>
        <w:gridCol w:w="1125"/>
        <w:gridCol w:w="1183"/>
        <w:gridCol w:w="1792"/>
        <w:gridCol w:w="1605"/>
        <w:gridCol w:w="1080"/>
      </w:tblGrid>
      <w:tr w14:paraId="4823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309" w:type="dxa"/>
            <w:shd w:val="clear" w:color="auto" w:fill="DBE3F4" w:themeFill="accent1" w:themeFillTint="32"/>
            <w:vAlign w:val="center"/>
          </w:tcPr>
          <w:p w14:paraId="317B7A7E">
            <w:pPr>
              <w:jc w:val="center"/>
            </w:pPr>
            <w:r>
              <w:rPr>
                <w:rFonts w:hint="eastAsia"/>
              </w:rPr>
              <w:t>行业名称</w:t>
            </w:r>
          </w:p>
        </w:tc>
        <w:tc>
          <w:tcPr>
            <w:tcW w:w="1592" w:type="dxa"/>
            <w:shd w:val="clear" w:color="auto" w:fill="DBE3F4" w:themeFill="accent1" w:themeFillTint="32"/>
            <w:vAlign w:val="center"/>
          </w:tcPr>
          <w:p w14:paraId="2D8FA159">
            <w:pPr>
              <w:jc w:val="center"/>
            </w:pPr>
            <w:r>
              <w:rPr>
                <w:rFonts w:hint="eastAsia"/>
              </w:rPr>
              <w:t>指标名称</w:t>
            </w:r>
          </w:p>
        </w:tc>
        <w:tc>
          <w:tcPr>
            <w:tcW w:w="1125" w:type="dxa"/>
            <w:shd w:val="clear" w:color="auto" w:fill="DBE3F4" w:themeFill="accent1" w:themeFillTint="32"/>
            <w:vAlign w:val="center"/>
          </w:tcPr>
          <w:p w14:paraId="244547E7">
            <w:pPr>
              <w:jc w:val="center"/>
            </w:pPr>
            <w:r>
              <w:rPr>
                <w:rFonts w:hint="eastAsia"/>
              </w:rPr>
              <w:t>计量单位</w:t>
            </w:r>
          </w:p>
        </w:tc>
        <w:tc>
          <w:tcPr>
            <w:tcW w:w="1183" w:type="dxa"/>
            <w:shd w:val="clear" w:color="auto" w:fill="DBE3F4" w:themeFill="accent1" w:themeFillTint="32"/>
            <w:vAlign w:val="center"/>
          </w:tcPr>
          <w:p w14:paraId="2AAABDC1">
            <w:pPr>
              <w:jc w:val="center"/>
            </w:pPr>
            <w:r>
              <w:rPr>
                <w:rFonts w:hint="eastAsia"/>
              </w:rPr>
              <w:t>大型</w:t>
            </w:r>
          </w:p>
        </w:tc>
        <w:tc>
          <w:tcPr>
            <w:tcW w:w="1792" w:type="dxa"/>
            <w:shd w:val="clear" w:color="auto" w:fill="DBE3F4" w:themeFill="accent1" w:themeFillTint="32"/>
            <w:vAlign w:val="center"/>
          </w:tcPr>
          <w:p w14:paraId="79733D99">
            <w:pPr>
              <w:jc w:val="center"/>
            </w:pPr>
            <w:r>
              <w:rPr>
                <w:rFonts w:hint="eastAsia"/>
              </w:rPr>
              <w:t>中型</w:t>
            </w:r>
          </w:p>
        </w:tc>
        <w:tc>
          <w:tcPr>
            <w:tcW w:w="1605" w:type="dxa"/>
            <w:shd w:val="clear" w:color="auto" w:fill="DBE3F4" w:themeFill="accent1" w:themeFillTint="32"/>
            <w:vAlign w:val="center"/>
          </w:tcPr>
          <w:p w14:paraId="51BC3130">
            <w:pPr>
              <w:jc w:val="center"/>
            </w:pPr>
            <w:r>
              <w:rPr>
                <w:rFonts w:hint="eastAsia"/>
              </w:rPr>
              <w:t>小型</w:t>
            </w:r>
          </w:p>
        </w:tc>
        <w:tc>
          <w:tcPr>
            <w:tcW w:w="1080" w:type="dxa"/>
            <w:shd w:val="clear" w:color="auto" w:fill="DBE3F4" w:themeFill="accent1" w:themeFillTint="32"/>
            <w:vAlign w:val="center"/>
          </w:tcPr>
          <w:p w14:paraId="28B69C8E">
            <w:pPr>
              <w:jc w:val="center"/>
            </w:pPr>
            <w:r>
              <w:rPr>
                <w:rFonts w:hint="eastAsia"/>
              </w:rPr>
              <w:t>微型</w:t>
            </w:r>
          </w:p>
        </w:tc>
      </w:tr>
      <w:tr w14:paraId="42BC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309" w:type="dxa"/>
            <w:vAlign w:val="center"/>
          </w:tcPr>
          <w:p w14:paraId="422594AD">
            <w:pPr>
              <w:jc w:val="center"/>
            </w:pPr>
            <w:r>
              <w:rPr>
                <w:rFonts w:hint="eastAsia"/>
              </w:rPr>
              <w:t>农、林、牧、渔业</w:t>
            </w:r>
          </w:p>
        </w:tc>
        <w:tc>
          <w:tcPr>
            <w:tcW w:w="1592" w:type="dxa"/>
            <w:vAlign w:val="center"/>
          </w:tcPr>
          <w:p w14:paraId="4E3C07BF">
            <w:pPr>
              <w:jc w:val="center"/>
            </w:pPr>
            <w:r>
              <w:rPr>
                <w:rFonts w:hint="eastAsia"/>
              </w:rPr>
              <w:t>营业收入（Y）</w:t>
            </w:r>
          </w:p>
        </w:tc>
        <w:tc>
          <w:tcPr>
            <w:tcW w:w="1125" w:type="dxa"/>
            <w:vAlign w:val="center"/>
          </w:tcPr>
          <w:p w14:paraId="63A74F84">
            <w:pPr>
              <w:jc w:val="center"/>
            </w:pPr>
            <w:r>
              <w:rPr>
                <w:rFonts w:hint="eastAsia"/>
              </w:rPr>
              <w:t>万元</w:t>
            </w:r>
          </w:p>
        </w:tc>
        <w:tc>
          <w:tcPr>
            <w:tcW w:w="1183" w:type="dxa"/>
            <w:vAlign w:val="center"/>
          </w:tcPr>
          <w:p w14:paraId="496FF4E0">
            <w:pPr>
              <w:jc w:val="center"/>
            </w:pPr>
            <w:r>
              <w:rPr>
                <w:rFonts w:hint="eastAsia"/>
              </w:rPr>
              <w:t>Y</w:t>
            </w:r>
            <w:r>
              <w:t>≥</w:t>
            </w:r>
            <w:r>
              <w:rPr>
                <w:rFonts w:hint="eastAsia"/>
              </w:rPr>
              <w:t>20000</w:t>
            </w:r>
          </w:p>
        </w:tc>
        <w:tc>
          <w:tcPr>
            <w:tcW w:w="1792" w:type="dxa"/>
            <w:vAlign w:val="center"/>
          </w:tcPr>
          <w:p w14:paraId="7046C959">
            <w:pPr>
              <w:jc w:val="center"/>
            </w:pPr>
            <w:r>
              <w:rPr>
                <w:rFonts w:hint="eastAsia"/>
              </w:rPr>
              <w:t>500</w:t>
            </w:r>
            <w:r>
              <w:t>≤</w:t>
            </w:r>
            <w:r>
              <w:rPr>
                <w:rFonts w:hint="eastAsia"/>
              </w:rPr>
              <w:t>Y</w:t>
            </w:r>
            <w:r>
              <w:t>&lt;</w:t>
            </w:r>
            <w:r>
              <w:rPr>
                <w:rFonts w:hint="eastAsia"/>
              </w:rPr>
              <w:t>20000</w:t>
            </w:r>
          </w:p>
        </w:tc>
        <w:tc>
          <w:tcPr>
            <w:tcW w:w="1605" w:type="dxa"/>
            <w:vAlign w:val="center"/>
          </w:tcPr>
          <w:p w14:paraId="275F5686">
            <w:pPr>
              <w:jc w:val="center"/>
            </w:pPr>
            <w:r>
              <w:rPr>
                <w:rFonts w:hint="eastAsia"/>
              </w:rPr>
              <w:t>50</w:t>
            </w:r>
            <w:r>
              <w:t>≤</w:t>
            </w:r>
            <w:r>
              <w:rPr>
                <w:rFonts w:hint="eastAsia"/>
              </w:rPr>
              <w:t>Y</w:t>
            </w:r>
            <w:r>
              <w:t>&lt;</w:t>
            </w:r>
            <w:r>
              <w:rPr>
                <w:rFonts w:hint="eastAsia"/>
              </w:rPr>
              <w:t>500</w:t>
            </w:r>
          </w:p>
        </w:tc>
        <w:tc>
          <w:tcPr>
            <w:tcW w:w="1080" w:type="dxa"/>
            <w:vAlign w:val="center"/>
          </w:tcPr>
          <w:p w14:paraId="51A82DE6">
            <w:pPr>
              <w:jc w:val="center"/>
            </w:pPr>
            <w:r>
              <w:rPr>
                <w:rFonts w:hint="eastAsia"/>
              </w:rPr>
              <w:t>Y</w:t>
            </w:r>
            <w:r>
              <w:t>&lt;</w:t>
            </w:r>
            <w:r>
              <w:rPr>
                <w:rFonts w:hint="eastAsia"/>
              </w:rPr>
              <w:t>50</w:t>
            </w:r>
          </w:p>
        </w:tc>
      </w:tr>
      <w:tr w14:paraId="7D8D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7430B8D7">
            <w:pPr>
              <w:jc w:val="center"/>
            </w:pPr>
            <w:r>
              <w:rPr>
                <w:rFonts w:hint="eastAsia"/>
              </w:rPr>
              <w:t>工业</w:t>
            </w:r>
          </w:p>
        </w:tc>
        <w:tc>
          <w:tcPr>
            <w:tcW w:w="1592" w:type="dxa"/>
            <w:vAlign w:val="center"/>
          </w:tcPr>
          <w:p w14:paraId="48C24184">
            <w:pPr>
              <w:jc w:val="center"/>
            </w:pPr>
            <w:r>
              <w:rPr>
                <w:rFonts w:hint="eastAsia"/>
              </w:rPr>
              <w:t>从业人员（X）</w:t>
            </w:r>
          </w:p>
        </w:tc>
        <w:tc>
          <w:tcPr>
            <w:tcW w:w="1125" w:type="dxa"/>
            <w:vAlign w:val="center"/>
          </w:tcPr>
          <w:p w14:paraId="3338CE4C">
            <w:pPr>
              <w:jc w:val="center"/>
            </w:pPr>
            <w:r>
              <w:rPr>
                <w:rFonts w:hint="eastAsia"/>
              </w:rPr>
              <w:t>人</w:t>
            </w:r>
          </w:p>
        </w:tc>
        <w:tc>
          <w:tcPr>
            <w:tcW w:w="1183" w:type="dxa"/>
            <w:vAlign w:val="center"/>
          </w:tcPr>
          <w:p w14:paraId="7215FA24">
            <w:pPr>
              <w:jc w:val="center"/>
            </w:pPr>
            <w:r>
              <w:rPr>
                <w:rFonts w:hint="eastAsia"/>
              </w:rPr>
              <w:t>X</w:t>
            </w:r>
            <w:r>
              <w:t>≥</w:t>
            </w:r>
            <w:r>
              <w:rPr>
                <w:rFonts w:hint="eastAsia"/>
              </w:rPr>
              <w:t>1000</w:t>
            </w:r>
          </w:p>
        </w:tc>
        <w:tc>
          <w:tcPr>
            <w:tcW w:w="1792" w:type="dxa"/>
            <w:vAlign w:val="center"/>
          </w:tcPr>
          <w:p w14:paraId="73654F7F">
            <w:pPr>
              <w:jc w:val="center"/>
            </w:pPr>
            <w:r>
              <w:rPr>
                <w:rFonts w:hint="eastAsia"/>
              </w:rPr>
              <w:t>300</w:t>
            </w:r>
            <w:r>
              <w:t>≤</w:t>
            </w:r>
            <w:r>
              <w:rPr>
                <w:rFonts w:hint="eastAsia"/>
              </w:rPr>
              <w:t>X</w:t>
            </w:r>
            <w:r>
              <w:t>&lt;</w:t>
            </w:r>
            <w:r>
              <w:rPr>
                <w:rFonts w:hint="eastAsia"/>
              </w:rPr>
              <w:t>1000</w:t>
            </w:r>
          </w:p>
        </w:tc>
        <w:tc>
          <w:tcPr>
            <w:tcW w:w="1605" w:type="dxa"/>
            <w:vAlign w:val="center"/>
          </w:tcPr>
          <w:p w14:paraId="1DE74690">
            <w:pPr>
              <w:jc w:val="center"/>
            </w:pPr>
            <w:r>
              <w:rPr>
                <w:rFonts w:hint="eastAsia"/>
              </w:rPr>
              <w:t>20</w:t>
            </w:r>
            <w:r>
              <w:t>≤</w:t>
            </w:r>
            <w:r>
              <w:rPr>
                <w:rFonts w:hint="eastAsia"/>
              </w:rPr>
              <w:t>X</w:t>
            </w:r>
            <w:r>
              <w:t>&lt;</w:t>
            </w:r>
            <w:r>
              <w:rPr>
                <w:rFonts w:hint="eastAsia"/>
              </w:rPr>
              <w:t>300</w:t>
            </w:r>
          </w:p>
        </w:tc>
        <w:tc>
          <w:tcPr>
            <w:tcW w:w="1080" w:type="dxa"/>
            <w:vAlign w:val="center"/>
          </w:tcPr>
          <w:p w14:paraId="0A6D5654">
            <w:pPr>
              <w:jc w:val="center"/>
            </w:pPr>
            <w:r>
              <w:rPr>
                <w:rFonts w:hint="eastAsia"/>
              </w:rPr>
              <w:t>X</w:t>
            </w:r>
            <w:r>
              <w:t>&lt;</w:t>
            </w:r>
            <w:r>
              <w:rPr>
                <w:rFonts w:hint="eastAsia"/>
              </w:rPr>
              <w:t>20</w:t>
            </w:r>
          </w:p>
        </w:tc>
      </w:tr>
      <w:tr w14:paraId="3853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9" w:type="dxa"/>
            <w:vMerge w:val="continue"/>
            <w:vAlign w:val="center"/>
          </w:tcPr>
          <w:p w14:paraId="6B9515EA">
            <w:pPr>
              <w:jc w:val="center"/>
            </w:pPr>
          </w:p>
        </w:tc>
        <w:tc>
          <w:tcPr>
            <w:tcW w:w="1592" w:type="dxa"/>
            <w:vAlign w:val="center"/>
          </w:tcPr>
          <w:p w14:paraId="2B2FE8E3">
            <w:pPr>
              <w:jc w:val="center"/>
            </w:pPr>
            <w:r>
              <w:rPr>
                <w:rFonts w:hint="eastAsia"/>
              </w:rPr>
              <w:t>营业收入（Y）</w:t>
            </w:r>
          </w:p>
        </w:tc>
        <w:tc>
          <w:tcPr>
            <w:tcW w:w="1125" w:type="dxa"/>
            <w:vAlign w:val="center"/>
          </w:tcPr>
          <w:p w14:paraId="52192489">
            <w:pPr>
              <w:jc w:val="center"/>
            </w:pPr>
            <w:r>
              <w:rPr>
                <w:rFonts w:hint="eastAsia"/>
              </w:rPr>
              <w:t>万元</w:t>
            </w:r>
          </w:p>
        </w:tc>
        <w:tc>
          <w:tcPr>
            <w:tcW w:w="1183" w:type="dxa"/>
            <w:vAlign w:val="center"/>
          </w:tcPr>
          <w:p w14:paraId="760C0E36">
            <w:pPr>
              <w:jc w:val="center"/>
            </w:pPr>
            <w:r>
              <w:rPr>
                <w:rFonts w:hint="eastAsia"/>
              </w:rPr>
              <w:t>Y</w:t>
            </w:r>
            <w:r>
              <w:t>≥</w:t>
            </w:r>
            <w:r>
              <w:rPr>
                <w:rFonts w:hint="eastAsia"/>
              </w:rPr>
              <w:t>40000</w:t>
            </w:r>
          </w:p>
        </w:tc>
        <w:tc>
          <w:tcPr>
            <w:tcW w:w="1792" w:type="dxa"/>
            <w:vAlign w:val="center"/>
          </w:tcPr>
          <w:p w14:paraId="025DC092">
            <w:pPr>
              <w:jc w:val="center"/>
            </w:pPr>
            <w:r>
              <w:rPr>
                <w:rFonts w:hint="eastAsia"/>
              </w:rPr>
              <w:t>2000</w:t>
            </w:r>
            <w:r>
              <w:t>≤</w:t>
            </w:r>
            <w:r>
              <w:rPr>
                <w:rFonts w:hint="eastAsia"/>
              </w:rPr>
              <w:t>Y</w:t>
            </w:r>
            <w:r>
              <w:t>&lt;</w:t>
            </w:r>
            <w:r>
              <w:rPr>
                <w:rFonts w:hint="eastAsia"/>
              </w:rPr>
              <w:t>40000</w:t>
            </w:r>
          </w:p>
        </w:tc>
        <w:tc>
          <w:tcPr>
            <w:tcW w:w="1605" w:type="dxa"/>
            <w:vAlign w:val="center"/>
          </w:tcPr>
          <w:p w14:paraId="34553A80">
            <w:pPr>
              <w:jc w:val="center"/>
            </w:pPr>
            <w:r>
              <w:rPr>
                <w:rFonts w:hint="eastAsia"/>
              </w:rPr>
              <w:t>300</w:t>
            </w:r>
            <w:r>
              <w:t>≤</w:t>
            </w:r>
            <w:r>
              <w:rPr>
                <w:rFonts w:hint="eastAsia"/>
              </w:rPr>
              <w:t>Y</w:t>
            </w:r>
            <w:r>
              <w:t>&lt;</w:t>
            </w:r>
            <w:r>
              <w:rPr>
                <w:rFonts w:hint="eastAsia"/>
              </w:rPr>
              <w:t>2000</w:t>
            </w:r>
          </w:p>
        </w:tc>
        <w:tc>
          <w:tcPr>
            <w:tcW w:w="1080" w:type="dxa"/>
            <w:vAlign w:val="center"/>
          </w:tcPr>
          <w:p w14:paraId="0F6BC231">
            <w:pPr>
              <w:jc w:val="center"/>
            </w:pPr>
            <w:r>
              <w:rPr>
                <w:rFonts w:hint="eastAsia"/>
              </w:rPr>
              <w:t>Y</w:t>
            </w:r>
            <w:r>
              <w:t>&lt;</w:t>
            </w:r>
            <w:r>
              <w:rPr>
                <w:rFonts w:hint="eastAsia"/>
              </w:rPr>
              <w:t>300</w:t>
            </w:r>
          </w:p>
        </w:tc>
      </w:tr>
      <w:tr w14:paraId="6655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41BCD06">
            <w:pPr>
              <w:jc w:val="center"/>
            </w:pPr>
            <w:r>
              <w:rPr>
                <w:rFonts w:hint="eastAsia"/>
              </w:rPr>
              <w:t>建筑业</w:t>
            </w:r>
          </w:p>
        </w:tc>
        <w:tc>
          <w:tcPr>
            <w:tcW w:w="1592" w:type="dxa"/>
            <w:vAlign w:val="center"/>
          </w:tcPr>
          <w:p w14:paraId="67F312F9">
            <w:pPr>
              <w:jc w:val="center"/>
            </w:pPr>
            <w:r>
              <w:rPr>
                <w:rFonts w:hint="eastAsia"/>
              </w:rPr>
              <w:t>营业收入（Y）</w:t>
            </w:r>
          </w:p>
        </w:tc>
        <w:tc>
          <w:tcPr>
            <w:tcW w:w="1125" w:type="dxa"/>
            <w:vAlign w:val="center"/>
          </w:tcPr>
          <w:p w14:paraId="46A8F5AE">
            <w:pPr>
              <w:jc w:val="center"/>
            </w:pPr>
            <w:r>
              <w:rPr>
                <w:rFonts w:hint="eastAsia"/>
              </w:rPr>
              <w:t>万元</w:t>
            </w:r>
          </w:p>
        </w:tc>
        <w:tc>
          <w:tcPr>
            <w:tcW w:w="1183" w:type="dxa"/>
            <w:vAlign w:val="center"/>
          </w:tcPr>
          <w:p w14:paraId="7395D1A8">
            <w:pPr>
              <w:jc w:val="center"/>
            </w:pPr>
            <w:r>
              <w:rPr>
                <w:rFonts w:hint="eastAsia"/>
              </w:rPr>
              <w:t>Y</w:t>
            </w:r>
            <w:r>
              <w:t>≥</w:t>
            </w:r>
            <w:r>
              <w:rPr>
                <w:rFonts w:hint="eastAsia"/>
              </w:rPr>
              <w:t>80000</w:t>
            </w:r>
          </w:p>
        </w:tc>
        <w:tc>
          <w:tcPr>
            <w:tcW w:w="1792" w:type="dxa"/>
            <w:vAlign w:val="center"/>
          </w:tcPr>
          <w:p w14:paraId="52DC139A">
            <w:pPr>
              <w:jc w:val="center"/>
            </w:pPr>
            <w:r>
              <w:rPr>
                <w:rFonts w:hint="eastAsia"/>
              </w:rPr>
              <w:t>6000</w:t>
            </w:r>
            <w:r>
              <w:t>≤</w:t>
            </w:r>
            <w:r>
              <w:rPr>
                <w:rFonts w:hint="eastAsia"/>
              </w:rPr>
              <w:t>Y</w:t>
            </w:r>
            <w:r>
              <w:t>&lt;</w:t>
            </w:r>
            <w:r>
              <w:rPr>
                <w:rFonts w:hint="eastAsia"/>
              </w:rPr>
              <w:t>80000</w:t>
            </w:r>
          </w:p>
        </w:tc>
        <w:tc>
          <w:tcPr>
            <w:tcW w:w="1605" w:type="dxa"/>
            <w:vAlign w:val="center"/>
          </w:tcPr>
          <w:p w14:paraId="2A6FB525">
            <w:pPr>
              <w:jc w:val="center"/>
            </w:pPr>
            <w:r>
              <w:rPr>
                <w:rFonts w:hint="eastAsia"/>
              </w:rPr>
              <w:t>300</w:t>
            </w:r>
            <w:r>
              <w:t>≤</w:t>
            </w:r>
            <w:r>
              <w:rPr>
                <w:rFonts w:hint="eastAsia"/>
              </w:rPr>
              <w:t>Y</w:t>
            </w:r>
            <w:r>
              <w:t>&lt;</w:t>
            </w:r>
            <w:r>
              <w:rPr>
                <w:rFonts w:hint="eastAsia"/>
              </w:rPr>
              <w:t>6000</w:t>
            </w:r>
          </w:p>
        </w:tc>
        <w:tc>
          <w:tcPr>
            <w:tcW w:w="1080" w:type="dxa"/>
            <w:vAlign w:val="center"/>
          </w:tcPr>
          <w:p w14:paraId="29DEA3E2">
            <w:pPr>
              <w:jc w:val="center"/>
            </w:pPr>
            <w:r>
              <w:rPr>
                <w:rFonts w:hint="eastAsia"/>
              </w:rPr>
              <w:t>Y</w:t>
            </w:r>
            <w:r>
              <w:t>&lt;</w:t>
            </w:r>
            <w:r>
              <w:rPr>
                <w:rFonts w:hint="eastAsia"/>
              </w:rPr>
              <w:t>300</w:t>
            </w:r>
          </w:p>
        </w:tc>
      </w:tr>
      <w:tr w14:paraId="0C23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09" w:type="dxa"/>
            <w:vMerge w:val="continue"/>
            <w:vAlign w:val="center"/>
          </w:tcPr>
          <w:p w14:paraId="2DAB27C3">
            <w:pPr>
              <w:jc w:val="center"/>
            </w:pPr>
          </w:p>
        </w:tc>
        <w:tc>
          <w:tcPr>
            <w:tcW w:w="1592" w:type="dxa"/>
            <w:vAlign w:val="center"/>
          </w:tcPr>
          <w:p w14:paraId="1F1F23F7">
            <w:pPr>
              <w:jc w:val="center"/>
            </w:pPr>
            <w:r>
              <w:rPr>
                <w:rFonts w:hint="eastAsia"/>
              </w:rPr>
              <w:t>资产总额（Z）</w:t>
            </w:r>
          </w:p>
        </w:tc>
        <w:tc>
          <w:tcPr>
            <w:tcW w:w="1125" w:type="dxa"/>
            <w:vAlign w:val="center"/>
          </w:tcPr>
          <w:p w14:paraId="4AFC56A6">
            <w:pPr>
              <w:jc w:val="center"/>
            </w:pPr>
            <w:r>
              <w:rPr>
                <w:rFonts w:hint="eastAsia"/>
              </w:rPr>
              <w:t>万元</w:t>
            </w:r>
          </w:p>
        </w:tc>
        <w:tc>
          <w:tcPr>
            <w:tcW w:w="1183" w:type="dxa"/>
            <w:vAlign w:val="center"/>
          </w:tcPr>
          <w:p w14:paraId="32A924F1">
            <w:pPr>
              <w:jc w:val="center"/>
            </w:pPr>
            <w:r>
              <w:rPr>
                <w:rFonts w:hint="eastAsia"/>
              </w:rPr>
              <w:t>Z</w:t>
            </w:r>
            <w:r>
              <w:t>≥</w:t>
            </w:r>
            <w:r>
              <w:rPr>
                <w:rFonts w:hint="eastAsia"/>
              </w:rPr>
              <w:t>80000</w:t>
            </w:r>
          </w:p>
        </w:tc>
        <w:tc>
          <w:tcPr>
            <w:tcW w:w="1792" w:type="dxa"/>
            <w:vAlign w:val="center"/>
          </w:tcPr>
          <w:p w14:paraId="5C7A9BD0">
            <w:pPr>
              <w:jc w:val="center"/>
            </w:pPr>
            <w:r>
              <w:rPr>
                <w:rFonts w:hint="eastAsia"/>
              </w:rPr>
              <w:t>5000</w:t>
            </w:r>
            <w:r>
              <w:t>≤</w:t>
            </w:r>
            <w:r>
              <w:rPr>
                <w:rFonts w:hint="eastAsia"/>
              </w:rPr>
              <w:t>Z</w:t>
            </w:r>
            <w:r>
              <w:t>&lt;</w:t>
            </w:r>
            <w:r>
              <w:rPr>
                <w:rFonts w:hint="eastAsia"/>
              </w:rPr>
              <w:t>80000</w:t>
            </w:r>
          </w:p>
        </w:tc>
        <w:tc>
          <w:tcPr>
            <w:tcW w:w="1605" w:type="dxa"/>
            <w:vAlign w:val="center"/>
          </w:tcPr>
          <w:p w14:paraId="0D4F05A5">
            <w:pPr>
              <w:jc w:val="center"/>
            </w:pPr>
            <w:r>
              <w:rPr>
                <w:rFonts w:hint="eastAsia"/>
              </w:rPr>
              <w:t>300</w:t>
            </w:r>
            <w:r>
              <w:t>≤</w:t>
            </w:r>
            <w:r>
              <w:rPr>
                <w:rFonts w:hint="eastAsia"/>
              </w:rPr>
              <w:t>Z</w:t>
            </w:r>
            <w:r>
              <w:t>&lt;</w:t>
            </w:r>
            <w:r>
              <w:rPr>
                <w:rFonts w:hint="eastAsia"/>
              </w:rPr>
              <w:t>5000</w:t>
            </w:r>
          </w:p>
        </w:tc>
        <w:tc>
          <w:tcPr>
            <w:tcW w:w="1080" w:type="dxa"/>
            <w:vAlign w:val="center"/>
          </w:tcPr>
          <w:p w14:paraId="7D4930C6">
            <w:pPr>
              <w:jc w:val="center"/>
            </w:pPr>
            <w:r>
              <w:rPr>
                <w:rFonts w:hint="eastAsia"/>
              </w:rPr>
              <w:t>Z</w:t>
            </w:r>
            <w:r>
              <w:t>&lt;</w:t>
            </w:r>
            <w:r>
              <w:rPr>
                <w:rFonts w:hint="eastAsia"/>
              </w:rPr>
              <w:t>300</w:t>
            </w:r>
          </w:p>
        </w:tc>
      </w:tr>
      <w:tr w14:paraId="138A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BA99853">
            <w:pPr>
              <w:jc w:val="center"/>
            </w:pPr>
            <w:r>
              <w:rPr>
                <w:rFonts w:hint="eastAsia"/>
              </w:rPr>
              <w:t>批发业</w:t>
            </w:r>
          </w:p>
        </w:tc>
        <w:tc>
          <w:tcPr>
            <w:tcW w:w="1592" w:type="dxa"/>
            <w:vAlign w:val="center"/>
          </w:tcPr>
          <w:p w14:paraId="5C25C00C">
            <w:pPr>
              <w:jc w:val="center"/>
            </w:pPr>
            <w:r>
              <w:rPr>
                <w:rFonts w:hint="eastAsia"/>
              </w:rPr>
              <w:t>从业人员（X）</w:t>
            </w:r>
          </w:p>
        </w:tc>
        <w:tc>
          <w:tcPr>
            <w:tcW w:w="1125" w:type="dxa"/>
            <w:vAlign w:val="center"/>
          </w:tcPr>
          <w:p w14:paraId="1F5567EC">
            <w:pPr>
              <w:jc w:val="center"/>
            </w:pPr>
            <w:r>
              <w:rPr>
                <w:rFonts w:hint="eastAsia"/>
              </w:rPr>
              <w:t>人</w:t>
            </w:r>
          </w:p>
        </w:tc>
        <w:tc>
          <w:tcPr>
            <w:tcW w:w="1183" w:type="dxa"/>
            <w:vAlign w:val="center"/>
          </w:tcPr>
          <w:p w14:paraId="44056418">
            <w:pPr>
              <w:jc w:val="center"/>
            </w:pPr>
            <w:r>
              <w:rPr>
                <w:rFonts w:hint="eastAsia"/>
              </w:rPr>
              <w:t>X</w:t>
            </w:r>
            <w:r>
              <w:t>≥</w:t>
            </w:r>
            <w:r>
              <w:rPr>
                <w:rFonts w:hint="eastAsia"/>
              </w:rPr>
              <w:t>200</w:t>
            </w:r>
          </w:p>
        </w:tc>
        <w:tc>
          <w:tcPr>
            <w:tcW w:w="1792" w:type="dxa"/>
            <w:vAlign w:val="center"/>
          </w:tcPr>
          <w:p w14:paraId="485649F9">
            <w:pPr>
              <w:jc w:val="center"/>
            </w:pPr>
            <w:r>
              <w:rPr>
                <w:rFonts w:hint="eastAsia"/>
              </w:rPr>
              <w:t>20</w:t>
            </w:r>
            <w:r>
              <w:t>≤</w:t>
            </w:r>
            <w:r>
              <w:rPr>
                <w:rFonts w:hint="eastAsia"/>
              </w:rPr>
              <w:t>X</w:t>
            </w:r>
            <w:r>
              <w:t>&lt;</w:t>
            </w:r>
            <w:r>
              <w:rPr>
                <w:rFonts w:hint="eastAsia"/>
              </w:rPr>
              <w:t>200</w:t>
            </w:r>
          </w:p>
        </w:tc>
        <w:tc>
          <w:tcPr>
            <w:tcW w:w="1605" w:type="dxa"/>
            <w:vAlign w:val="center"/>
          </w:tcPr>
          <w:p w14:paraId="634A0E22">
            <w:pPr>
              <w:jc w:val="center"/>
            </w:pPr>
            <w:r>
              <w:rPr>
                <w:rFonts w:hint="eastAsia"/>
              </w:rPr>
              <w:t>5</w:t>
            </w:r>
            <w:r>
              <w:t>≤</w:t>
            </w:r>
            <w:r>
              <w:rPr>
                <w:rFonts w:hint="eastAsia"/>
              </w:rPr>
              <w:t>X</w:t>
            </w:r>
            <w:r>
              <w:t>&lt;</w:t>
            </w:r>
            <w:r>
              <w:rPr>
                <w:rFonts w:hint="eastAsia"/>
              </w:rPr>
              <w:t>20</w:t>
            </w:r>
          </w:p>
        </w:tc>
        <w:tc>
          <w:tcPr>
            <w:tcW w:w="1080" w:type="dxa"/>
            <w:vAlign w:val="center"/>
          </w:tcPr>
          <w:p w14:paraId="3158862C">
            <w:pPr>
              <w:jc w:val="center"/>
            </w:pPr>
            <w:r>
              <w:rPr>
                <w:rFonts w:hint="eastAsia"/>
              </w:rPr>
              <w:t>X</w:t>
            </w:r>
            <w:r>
              <w:t>&lt;</w:t>
            </w:r>
            <w:r>
              <w:rPr>
                <w:rFonts w:hint="eastAsia"/>
              </w:rPr>
              <w:t>5</w:t>
            </w:r>
          </w:p>
        </w:tc>
      </w:tr>
      <w:tr w14:paraId="2B45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72890F1F">
            <w:pPr>
              <w:jc w:val="center"/>
            </w:pPr>
          </w:p>
        </w:tc>
        <w:tc>
          <w:tcPr>
            <w:tcW w:w="1592" w:type="dxa"/>
            <w:vAlign w:val="center"/>
          </w:tcPr>
          <w:p w14:paraId="7B2D7048">
            <w:pPr>
              <w:jc w:val="center"/>
            </w:pPr>
            <w:r>
              <w:rPr>
                <w:rFonts w:hint="eastAsia"/>
              </w:rPr>
              <w:t>营业收入（Y）</w:t>
            </w:r>
          </w:p>
        </w:tc>
        <w:tc>
          <w:tcPr>
            <w:tcW w:w="1125" w:type="dxa"/>
            <w:vAlign w:val="center"/>
          </w:tcPr>
          <w:p w14:paraId="60789B0C">
            <w:pPr>
              <w:jc w:val="center"/>
            </w:pPr>
            <w:r>
              <w:rPr>
                <w:rFonts w:hint="eastAsia"/>
              </w:rPr>
              <w:t>万元</w:t>
            </w:r>
          </w:p>
        </w:tc>
        <w:tc>
          <w:tcPr>
            <w:tcW w:w="1183" w:type="dxa"/>
            <w:vAlign w:val="center"/>
          </w:tcPr>
          <w:p w14:paraId="438FB371">
            <w:pPr>
              <w:jc w:val="center"/>
            </w:pPr>
            <w:r>
              <w:rPr>
                <w:rFonts w:hint="eastAsia"/>
              </w:rPr>
              <w:t>Y</w:t>
            </w:r>
            <w:r>
              <w:t>≥</w:t>
            </w:r>
            <w:r>
              <w:rPr>
                <w:rFonts w:hint="eastAsia"/>
              </w:rPr>
              <w:t>40000</w:t>
            </w:r>
          </w:p>
        </w:tc>
        <w:tc>
          <w:tcPr>
            <w:tcW w:w="1792" w:type="dxa"/>
            <w:vAlign w:val="center"/>
          </w:tcPr>
          <w:p w14:paraId="17A9E90A">
            <w:pPr>
              <w:jc w:val="center"/>
            </w:pPr>
            <w:r>
              <w:rPr>
                <w:rFonts w:hint="eastAsia"/>
              </w:rPr>
              <w:t>5000</w:t>
            </w:r>
            <w:r>
              <w:t>≤</w:t>
            </w:r>
            <w:r>
              <w:rPr>
                <w:rFonts w:hint="eastAsia"/>
              </w:rPr>
              <w:t>Y</w:t>
            </w:r>
            <w:r>
              <w:t>&lt;</w:t>
            </w:r>
            <w:r>
              <w:rPr>
                <w:rFonts w:hint="eastAsia"/>
              </w:rPr>
              <w:t>40000</w:t>
            </w:r>
          </w:p>
        </w:tc>
        <w:tc>
          <w:tcPr>
            <w:tcW w:w="1605" w:type="dxa"/>
            <w:vAlign w:val="center"/>
          </w:tcPr>
          <w:p w14:paraId="040EE1B0">
            <w:pPr>
              <w:jc w:val="center"/>
            </w:pPr>
            <w:r>
              <w:rPr>
                <w:rFonts w:hint="eastAsia"/>
              </w:rPr>
              <w:t>1000</w:t>
            </w:r>
            <w:r>
              <w:t>≤</w:t>
            </w:r>
            <w:r>
              <w:rPr>
                <w:rFonts w:hint="eastAsia"/>
              </w:rPr>
              <w:t>Y</w:t>
            </w:r>
            <w:r>
              <w:t>&lt;</w:t>
            </w:r>
            <w:r>
              <w:rPr>
                <w:rFonts w:hint="eastAsia"/>
              </w:rPr>
              <w:t>5000</w:t>
            </w:r>
          </w:p>
        </w:tc>
        <w:tc>
          <w:tcPr>
            <w:tcW w:w="1080" w:type="dxa"/>
            <w:vAlign w:val="center"/>
          </w:tcPr>
          <w:p w14:paraId="15A64869">
            <w:pPr>
              <w:jc w:val="center"/>
            </w:pPr>
            <w:r>
              <w:rPr>
                <w:rFonts w:hint="eastAsia"/>
              </w:rPr>
              <w:t>Y</w:t>
            </w:r>
            <w:r>
              <w:t>&lt;</w:t>
            </w:r>
            <w:r>
              <w:rPr>
                <w:rFonts w:hint="eastAsia"/>
              </w:rPr>
              <w:t>1000</w:t>
            </w:r>
          </w:p>
        </w:tc>
      </w:tr>
      <w:tr w14:paraId="2482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9" w:type="dxa"/>
            <w:vMerge w:val="restart"/>
            <w:vAlign w:val="center"/>
          </w:tcPr>
          <w:p w14:paraId="0AC60836">
            <w:pPr>
              <w:jc w:val="center"/>
            </w:pPr>
            <w:r>
              <w:rPr>
                <w:rFonts w:hint="eastAsia"/>
              </w:rPr>
              <w:t>零售业</w:t>
            </w:r>
          </w:p>
        </w:tc>
        <w:tc>
          <w:tcPr>
            <w:tcW w:w="1592" w:type="dxa"/>
            <w:vAlign w:val="center"/>
          </w:tcPr>
          <w:p w14:paraId="46013FE3">
            <w:pPr>
              <w:jc w:val="center"/>
            </w:pPr>
            <w:r>
              <w:rPr>
                <w:rFonts w:hint="eastAsia"/>
              </w:rPr>
              <w:t>从业人员（X）</w:t>
            </w:r>
          </w:p>
        </w:tc>
        <w:tc>
          <w:tcPr>
            <w:tcW w:w="1125" w:type="dxa"/>
            <w:vAlign w:val="center"/>
          </w:tcPr>
          <w:p w14:paraId="351834E8">
            <w:pPr>
              <w:jc w:val="center"/>
            </w:pPr>
            <w:r>
              <w:rPr>
                <w:rFonts w:hint="eastAsia"/>
              </w:rPr>
              <w:t>人</w:t>
            </w:r>
          </w:p>
        </w:tc>
        <w:tc>
          <w:tcPr>
            <w:tcW w:w="1183" w:type="dxa"/>
            <w:vAlign w:val="center"/>
          </w:tcPr>
          <w:p w14:paraId="1DDB9DE2">
            <w:pPr>
              <w:jc w:val="center"/>
            </w:pPr>
            <w:r>
              <w:rPr>
                <w:rFonts w:hint="eastAsia"/>
              </w:rPr>
              <w:t>X</w:t>
            </w:r>
            <w:r>
              <w:t>≥</w:t>
            </w:r>
            <w:r>
              <w:rPr>
                <w:rFonts w:hint="eastAsia"/>
              </w:rPr>
              <w:t>300</w:t>
            </w:r>
          </w:p>
        </w:tc>
        <w:tc>
          <w:tcPr>
            <w:tcW w:w="1792" w:type="dxa"/>
            <w:vAlign w:val="center"/>
          </w:tcPr>
          <w:p w14:paraId="0E1E213D">
            <w:pPr>
              <w:jc w:val="center"/>
            </w:pPr>
            <w:r>
              <w:rPr>
                <w:rFonts w:hint="eastAsia"/>
              </w:rPr>
              <w:t>50</w:t>
            </w:r>
            <w:r>
              <w:t>≤</w:t>
            </w:r>
            <w:r>
              <w:rPr>
                <w:rFonts w:hint="eastAsia"/>
              </w:rPr>
              <w:t>X</w:t>
            </w:r>
            <w:r>
              <w:t>&lt;</w:t>
            </w:r>
            <w:r>
              <w:rPr>
                <w:rFonts w:hint="eastAsia"/>
              </w:rPr>
              <w:t>300</w:t>
            </w:r>
          </w:p>
        </w:tc>
        <w:tc>
          <w:tcPr>
            <w:tcW w:w="1605" w:type="dxa"/>
            <w:vAlign w:val="center"/>
          </w:tcPr>
          <w:p w14:paraId="6EBC4215">
            <w:pPr>
              <w:jc w:val="center"/>
            </w:pPr>
            <w:r>
              <w:rPr>
                <w:rFonts w:hint="eastAsia"/>
              </w:rPr>
              <w:t>10</w:t>
            </w:r>
            <w:r>
              <w:t>≤</w:t>
            </w:r>
            <w:r>
              <w:rPr>
                <w:rFonts w:hint="eastAsia"/>
              </w:rPr>
              <w:t>X</w:t>
            </w:r>
            <w:r>
              <w:t>&lt;</w:t>
            </w:r>
            <w:r>
              <w:rPr>
                <w:rFonts w:hint="eastAsia"/>
              </w:rPr>
              <w:t>50</w:t>
            </w:r>
          </w:p>
        </w:tc>
        <w:tc>
          <w:tcPr>
            <w:tcW w:w="1080" w:type="dxa"/>
            <w:vAlign w:val="center"/>
          </w:tcPr>
          <w:p w14:paraId="6E89EF67">
            <w:pPr>
              <w:jc w:val="center"/>
            </w:pPr>
            <w:r>
              <w:rPr>
                <w:rFonts w:hint="eastAsia"/>
              </w:rPr>
              <w:t>X</w:t>
            </w:r>
            <w:r>
              <w:t>&lt;</w:t>
            </w:r>
            <w:r>
              <w:rPr>
                <w:rFonts w:hint="eastAsia"/>
              </w:rPr>
              <w:t>10</w:t>
            </w:r>
          </w:p>
        </w:tc>
      </w:tr>
      <w:tr w14:paraId="63EF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309" w:type="dxa"/>
            <w:vMerge w:val="continue"/>
            <w:vAlign w:val="center"/>
          </w:tcPr>
          <w:p w14:paraId="18440653">
            <w:pPr>
              <w:jc w:val="center"/>
            </w:pPr>
          </w:p>
        </w:tc>
        <w:tc>
          <w:tcPr>
            <w:tcW w:w="1592" w:type="dxa"/>
            <w:vAlign w:val="center"/>
          </w:tcPr>
          <w:p w14:paraId="366D829E">
            <w:pPr>
              <w:jc w:val="center"/>
            </w:pPr>
            <w:r>
              <w:rPr>
                <w:rFonts w:hint="eastAsia"/>
              </w:rPr>
              <w:t>营业收入（Y）</w:t>
            </w:r>
          </w:p>
        </w:tc>
        <w:tc>
          <w:tcPr>
            <w:tcW w:w="1125" w:type="dxa"/>
            <w:vAlign w:val="center"/>
          </w:tcPr>
          <w:p w14:paraId="536AF566">
            <w:pPr>
              <w:jc w:val="center"/>
            </w:pPr>
            <w:r>
              <w:rPr>
                <w:rFonts w:hint="eastAsia"/>
              </w:rPr>
              <w:t>万元</w:t>
            </w:r>
          </w:p>
        </w:tc>
        <w:tc>
          <w:tcPr>
            <w:tcW w:w="1183" w:type="dxa"/>
            <w:vAlign w:val="center"/>
          </w:tcPr>
          <w:p w14:paraId="4C3DF1D3">
            <w:pPr>
              <w:jc w:val="center"/>
            </w:pPr>
            <w:r>
              <w:rPr>
                <w:rFonts w:hint="eastAsia"/>
              </w:rPr>
              <w:t>Y</w:t>
            </w:r>
            <w:r>
              <w:t>≥</w:t>
            </w:r>
            <w:r>
              <w:rPr>
                <w:rFonts w:hint="eastAsia"/>
              </w:rPr>
              <w:t>20000</w:t>
            </w:r>
          </w:p>
        </w:tc>
        <w:tc>
          <w:tcPr>
            <w:tcW w:w="1792" w:type="dxa"/>
            <w:vAlign w:val="center"/>
          </w:tcPr>
          <w:p w14:paraId="40350138">
            <w:pPr>
              <w:jc w:val="center"/>
            </w:pPr>
            <w:r>
              <w:rPr>
                <w:rFonts w:hint="eastAsia"/>
              </w:rPr>
              <w:t>500</w:t>
            </w:r>
            <w:r>
              <w:t>≤</w:t>
            </w:r>
            <w:r>
              <w:rPr>
                <w:rFonts w:hint="eastAsia"/>
              </w:rPr>
              <w:t>Y</w:t>
            </w:r>
            <w:r>
              <w:t>&lt;</w:t>
            </w:r>
            <w:r>
              <w:rPr>
                <w:rFonts w:hint="eastAsia"/>
              </w:rPr>
              <w:t>20000</w:t>
            </w:r>
          </w:p>
        </w:tc>
        <w:tc>
          <w:tcPr>
            <w:tcW w:w="1605" w:type="dxa"/>
            <w:vAlign w:val="center"/>
          </w:tcPr>
          <w:p w14:paraId="33D89D16">
            <w:pPr>
              <w:jc w:val="center"/>
            </w:pPr>
            <w:r>
              <w:rPr>
                <w:rFonts w:hint="eastAsia"/>
              </w:rPr>
              <w:t>100</w:t>
            </w:r>
            <w:r>
              <w:t>≤</w:t>
            </w:r>
            <w:r>
              <w:rPr>
                <w:rFonts w:hint="eastAsia"/>
              </w:rPr>
              <w:t>Y</w:t>
            </w:r>
            <w:r>
              <w:t>&lt;</w:t>
            </w:r>
            <w:r>
              <w:rPr>
                <w:rFonts w:hint="eastAsia"/>
              </w:rPr>
              <w:t>500</w:t>
            </w:r>
          </w:p>
        </w:tc>
        <w:tc>
          <w:tcPr>
            <w:tcW w:w="1080" w:type="dxa"/>
            <w:vAlign w:val="center"/>
          </w:tcPr>
          <w:p w14:paraId="4C410B75">
            <w:pPr>
              <w:jc w:val="center"/>
            </w:pPr>
            <w:r>
              <w:rPr>
                <w:rFonts w:hint="eastAsia"/>
              </w:rPr>
              <w:t>Y</w:t>
            </w:r>
            <w:r>
              <w:t>&lt;</w:t>
            </w:r>
            <w:r>
              <w:rPr>
                <w:rFonts w:hint="eastAsia"/>
              </w:rPr>
              <w:t>100</w:t>
            </w:r>
          </w:p>
        </w:tc>
      </w:tr>
      <w:tr w14:paraId="603F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5538ECC8">
            <w:pPr>
              <w:jc w:val="center"/>
            </w:pPr>
            <w:r>
              <w:rPr>
                <w:rFonts w:hint="eastAsia"/>
              </w:rPr>
              <w:t>交通运输业</w:t>
            </w:r>
          </w:p>
        </w:tc>
        <w:tc>
          <w:tcPr>
            <w:tcW w:w="1592" w:type="dxa"/>
            <w:vAlign w:val="center"/>
          </w:tcPr>
          <w:p w14:paraId="5F8583FC">
            <w:pPr>
              <w:jc w:val="center"/>
            </w:pPr>
            <w:r>
              <w:rPr>
                <w:rFonts w:hint="eastAsia"/>
              </w:rPr>
              <w:t>从业人员（X）</w:t>
            </w:r>
          </w:p>
        </w:tc>
        <w:tc>
          <w:tcPr>
            <w:tcW w:w="1125" w:type="dxa"/>
            <w:vAlign w:val="center"/>
          </w:tcPr>
          <w:p w14:paraId="78A0BBD3">
            <w:pPr>
              <w:jc w:val="center"/>
            </w:pPr>
            <w:r>
              <w:rPr>
                <w:rFonts w:hint="eastAsia"/>
              </w:rPr>
              <w:t>人</w:t>
            </w:r>
          </w:p>
        </w:tc>
        <w:tc>
          <w:tcPr>
            <w:tcW w:w="1183" w:type="dxa"/>
            <w:vAlign w:val="center"/>
          </w:tcPr>
          <w:p w14:paraId="72A69B0E">
            <w:pPr>
              <w:jc w:val="center"/>
            </w:pPr>
            <w:r>
              <w:rPr>
                <w:rFonts w:hint="eastAsia"/>
              </w:rPr>
              <w:t>X</w:t>
            </w:r>
            <w:r>
              <w:t>≥</w:t>
            </w:r>
            <w:r>
              <w:rPr>
                <w:rFonts w:hint="eastAsia"/>
              </w:rPr>
              <w:t>1000</w:t>
            </w:r>
          </w:p>
        </w:tc>
        <w:tc>
          <w:tcPr>
            <w:tcW w:w="1792" w:type="dxa"/>
            <w:vAlign w:val="center"/>
          </w:tcPr>
          <w:p w14:paraId="3455FE28">
            <w:pPr>
              <w:jc w:val="center"/>
            </w:pPr>
            <w:r>
              <w:rPr>
                <w:rFonts w:hint="eastAsia"/>
              </w:rPr>
              <w:t>300</w:t>
            </w:r>
            <w:r>
              <w:t>≤</w:t>
            </w:r>
            <w:r>
              <w:rPr>
                <w:rFonts w:hint="eastAsia"/>
              </w:rPr>
              <w:t>X</w:t>
            </w:r>
            <w:r>
              <w:t>&lt;</w:t>
            </w:r>
            <w:r>
              <w:rPr>
                <w:rFonts w:hint="eastAsia"/>
              </w:rPr>
              <w:t>1000</w:t>
            </w:r>
          </w:p>
        </w:tc>
        <w:tc>
          <w:tcPr>
            <w:tcW w:w="1605" w:type="dxa"/>
            <w:vAlign w:val="center"/>
          </w:tcPr>
          <w:p w14:paraId="2DE059ED">
            <w:pPr>
              <w:jc w:val="center"/>
            </w:pPr>
            <w:r>
              <w:rPr>
                <w:rFonts w:hint="eastAsia"/>
              </w:rPr>
              <w:t>20</w:t>
            </w:r>
            <w:r>
              <w:t>≤</w:t>
            </w:r>
            <w:r>
              <w:rPr>
                <w:rFonts w:hint="eastAsia"/>
              </w:rPr>
              <w:t>X</w:t>
            </w:r>
            <w:r>
              <w:t>&lt;</w:t>
            </w:r>
            <w:r>
              <w:rPr>
                <w:rFonts w:hint="eastAsia"/>
              </w:rPr>
              <w:t>300</w:t>
            </w:r>
          </w:p>
        </w:tc>
        <w:tc>
          <w:tcPr>
            <w:tcW w:w="1080" w:type="dxa"/>
            <w:vAlign w:val="center"/>
          </w:tcPr>
          <w:p w14:paraId="18BADCBA">
            <w:pPr>
              <w:jc w:val="center"/>
            </w:pPr>
            <w:r>
              <w:rPr>
                <w:rFonts w:hint="eastAsia"/>
              </w:rPr>
              <w:t>X</w:t>
            </w:r>
            <w:r>
              <w:t>&lt;</w:t>
            </w:r>
            <w:r>
              <w:rPr>
                <w:rFonts w:hint="eastAsia"/>
              </w:rPr>
              <w:t>20</w:t>
            </w:r>
          </w:p>
        </w:tc>
      </w:tr>
      <w:tr w14:paraId="52CA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2A41BA78">
            <w:pPr>
              <w:jc w:val="center"/>
            </w:pPr>
          </w:p>
        </w:tc>
        <w:tc>
          <w:tcPr>
            <w:tcW w:w="1592" w:type="dxa"/>
            <w:vAlign w:val="center"/>
          </w:tcPr>
          <w:p w14:paraId="0C52ECCE">
            <w:pPr>
              <w:jc w:val="center"/>
            </w:pPr>
            <w:r>
              <w:rPr>
                <w:rFonts w:hint="eastAsia"/>
              </w:rPr>
              <w:t>营业收入（Y）</w:t>
            </w:r>
          </w:p>
        </w:tc>
        <w:tc>
          <w:tcPr>
            <w:tcW w:w="1125" w:type="dxa"/>
            <w:vAlign w:val="center"/>
          </w:tcPr>
          <w:p w14:paraId="1B0E6206">
            <w:pPr>
              <w:jc w:val="center"/>
            </w:pPr>
            <w:r>
              <w:rPr>
                <w:rFonts w:hint="eastAsia"/>
              </w:rPr>
              <w:t>万元</w:t>
            </w:r>
          </w:p>
        </w:tc>
        <w:tc>
          <w:tcPr>
            <w:tcW w:w="1183" w:type="dxa"/>
            <w:vAlign w:val="center"/>
          </w:tcPr>
          <w:p w14:paraId="57288D41">
            <w:pPr>
              <w:jc w:val="center"/>
            </w:pPr>
            <w:r>
              <w:rPr>
                <w:rFonts w:hint="eastAsia"/>
              </w:rPr>
              <w:t>Y</w:t>
            </w:r>
            <w:r>
              <w:t>≥</w:t>
            </w:r>
            <w:r>
              <w:rPr>
                <w:rFonts w:hint="eastAsia"/>
              </w:rPr>
              <w:t>30000</w:t>
            </w:r>
          </w:p>
        </w:tc>
        <w:tc>
          <w:tcPr>
            <w:tcW w:w="1792" w:type="dxa"/>
            <w:vAlign w:val="center"/>
          </w:tcPr>
          <w:p w14:paraId="53FCB843">
            <w:pPr>
              <w:jc w:val="center"/>
            </w:pPr>
            <w:r>
              <w:rPr>
                <w:rFonts w:hint="eastAsia"/>
              </w:rPr>
              <w:t>3000</w:t>
            </w:r>
            <w:r>
              <w:t>≤</w:t>
            </w:r>
            <w:r>
              <w:rPr>
                <w:rFonts w:hint="eastAsia"/>
              </w:rPr>
              <w:t>Y</w:t>
            </w:r>
            <w:r>
              <w:t>&lt;</w:t>
            </w:r>
            <w:r>
              <w:rPr>
                <w:rFonts w:hint="eastAsia"/>
              </w:rPr>
              <w:t>30000</w:t>
            </w:r>
          </w:p>
        </w:tc>
        <w:tc>
          <w:tcPr>
            <w:tcW w:w="1605" w:type="dxa"/>
            <w:vAlign w:val="center"/>
          </w:tcPr>
          <w:p w14:paraId="68D74B0D">
            <w:pPr>
              <w:jc w:val="center"/>
            </w:pPr>
            <w:r>
              <w:rPr>
                <w:rFonts w:hint="eastAsia"/>
              </w:rPr>
              <w:t>200</w:t>
            </w:r>
            <w:r>
              <w:t>≤</w:t>
            </w:r>
            <w:r>
              <w:rPr>
                <w:rFonts w:hint="eastAsia"/>
              </w:rPr>
              <w:t>Y</w:t>
            </w:r>
            <w:r>
              <w:t>&lt;</w:t>
            </w:r>
            <w:r>
              <w:rPr>
                <w:rFonts w:hint="eastAsia"/>
              </w:rPr>
              <w:t>3000</w:t>
            </w:r>
          </w:p>
        </w:tc>
        <w:tc>
          <w:tcPr>
            <w:tcW w:w="1080" w:type="dxa"/>
            <w:vAlign w:val="center"/>
          </w:tcPr>
          <w:p w14:paraId="5542D6F6">
            <w:pPr>
              <w:jc w:val="center"/>
            </w:pPr>
            <w:r>
              <w:rPr>
                <w:rFonts w:hint="eastAsia"/>
              </w:rPr>
              <w:t>Y</w:t>
            </w:r>
            <w:r>
              <w:t>&lt;</w:t>
            </w:r>
            <w:r>
              <w:rPr>
                <w:rFonts w:hint="eastAsia"/>
              </w:rPr>
              <w:t>200</w:t>
            </w:r>
          </w:p>
        </w:tc>
      </w:tr>
      <w:tr w14:paraId="493C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6EF8D370">
            <w:pPr>
              <w:jc w:val="center"/>
            </w:pPr>
            <w:r>
              <w:rPr>
                <w:rFonts w:hint="eastAsia"/>
              </w:rPr>
              <w:t>仓储业</w:t>
            </w:r>
          </w:p>
        </w:tc>
        <w:tc>
          <w:tcPr>
            <w:tcW w:w="1592" w:type="dxa"/>
            <w:vAlign w:val="center"/>
          </w:tcPr>
          <w:p w14:paraId="59DC7D39">
            <w:pPr>
              <w:jc w:val="center"/>
            </w:pPr>
            <w:r>
              <w:rPr>
                <w:rFonts w:hint="eastAsia"/>
              </w:rPr>
              <w:t>从业人员（X）</w:t>
            </w:r>
          </w:p>
        </w:tc>
        <w:tc>
          <w:tcPr>
            <w:tcW w:w="1125" w:type="dxa"/>
            <w:vAlign w:val="center"/>
          </w:tcPr>
          <w:p w14:paraId="57319BAD">
            <w:pPr>
              <w:jc w:val="center"/>
            </w:pPr>
            <w:r>
              <w:rPr>
                <w:rFonts w:hint="eastAsia"/>
              </w:rPr>
              <w:t>人</w:t>
            </w:r>
          </w:p>
        </w:tc>
        <w:tc>
          <w:tcPr>
            <w:tcW w:w="1183" w:type="dxa"/>
            <w:vAlign w:val="center"/>
          </w:tcPr>
          <w:p w14:paraId="66E1AD3E">
            <w:pPr>
              <w:jc w:val="center"/>
            </w:pPr>
            <w:r>
              <w:rPr>
                <w:rFonts w:hint="eastAsia"/>
              </w:rPr>
              <w:t>X</w:t>
            </w:r>
            <w:r>
              <w:t>≥</w:t>
            </w:r>
            <w:r>
              <w:rPr>
                <w:rFonts w:hint="eastAsia"/>
              </w:rPr>
              <w:t>200</w:t>
            </w:r>
          </w:p>
        </w:tc>
        <w:tc>
          <w:tcPr>
            <w:tcW w:w="1792" w:type="dxa"/>
            <w:vAlign w:val="center"/>
          </w:tcPr>
          <w:p w14:paraId="11E41893">
            <w:pPr>
              <w:jc w:val="center"/>
            </w:pPr>
            <w:r>
              <w:rPr>
                <w:rFonts w:hint="eastAsia"/>
              </w:rPr>
              <w:t>100</w:t>
            </w:r>
            <w:r>
              <w:t>≤</w:t>
            </w:r>
            <w:r>
              <w:rPr>
                <w:rFonts w:hint="eastAsia"/>
              </w:rPr>
              <w:t>X</w:t>
            </w:r>
            <w:r>
              <w:t>&lt;</w:t>
            </w:r>
            <w:r>
              <w:rPr>
                <w:rFonts w:hint="eastAsia"/>
              </w:rPr>
              <w:t>200</w:t>
            </w:r>
          </w:p>
        </w:tc>
        <w:tc>
          <w:tcPr>
            <w:tcW w:w="1605" w:type="dxa"/>
            <w:vAlign w:val="center"/>
          </w:tcPr>
          <w:p w14:paraId="4173E5EE">
            <w:pPr>
              <w:jc w:val="center"/>
            </w:pPr>
            <w:r>
              <w:rPr>
                <w:rFonts w:hint="eastAsia"/>
              </w:rPr>
              <w:t>20</w:t>
            </w:r>
            <w:r>
              <w:t>≤</w:t>
            </w:r>
            <w:r>
              <w:rPr>
                <w:rFonts w:hint="eastAsia"/>
              </w:rPr>
              <w:t>X</w:t>
            </w:r>
            <w:r>
              <w:t>&lt;</w:t>
            </w:r>
            <w:r>
              <w:rPr>
                <w:rFonts w:hint="eastAsia"/>
              </w:rPr>
              <w:t>100</w:t>
            </w:r>
          </w:p>
        </w:tc>
        <w:tc>
          <w:tcPr>
            <w:tcW w:w="1080" w:type="dxa"/>
            <w:vAlign w:val="center"/>
          </w:tcPr>
          <w:p w14:paraId="28796921">
            <w:pPr>
              <w:jc w:val="center"/>
            </w:pPr>
            <w:r>
              <w:rPr>
                <w:rFonts w:hint="eastAsia"/>
              </w:rPr>
              <w:t>X</w:t>
            </w:r>
            <w:r>
              <w:t>&lt;</w:t>
            </w:r>
            <w:r>
              <w:rPr>
                <w:rFonts w:hint="eastAsia"/>
              </w:rPr>
              <w:t>20</w:t>
            </w:r>
          </w:p>
        </w:tc>
      </w:tr>
      <w:tr w14:paraId="44E8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3B3FC754">
            <w:pPr>
              <w:jc w:val="center"/>
            </w:pPr>
          </w:p>
        </w:tc>
        <w:tc>
          <w:tcPr>
            <w:tcW w:w="1592" w:type="dxa"/>
            <w:vAlign w:val="center"/>
          </w:tcPr>
          <w:p w14:paraId="3F3C74FB">
            <w:pPr>
              <w:jc w:val="center"/>
            </w:pPr>
            <w:r>
              <w:rPr>
                <w:rFonts w:hint="eastAsia"/>
              </w:rPr>
              <w:t>营业收入（Y）</w:t>
            </w:r>
          </w:p>
        </w:tc>
        <w:tc>
          <w:tcPr>
            <w:tcW w:w="1125" w:type="dxa"/>
            <w:vAlign w:val="center"/>
          </w:tcPr>
          <w:p w14:paraId="66C94111">
            <w:pPr>
              <w:jc w:val="center"/>
            </w:pPr>
            <w:r>
              <w:rPr>
                <w:rFonts w:hint="eastAsia"/>
              </w:rPr>
              <w:t>万元</w:t>
            </w:r>
          </w:p>
        </w:tc>
        <w:tc>
          <w:tcPr>
            <w:tcW w:w="1183" w:type="dxa"/>
            <w:vAlign w:val="center"/>
          </w:tcPr>
          <w:p w14:paraId="4358D414">
            <w:pPr>
              <w:jc w:val="center"/>
            </w:pPr>
            <w:r>
              <w:rPr>
                <w:rFonts w:hint="eastAsia"/>
              </w:rPr>
              <w:t>Y</w:t>
            </w:r>
            <w:r>
              <w:t>≥</w:t>
            </w:r>
            <w:r>
              <w:rPr>
                <w:rFonts w:hint="eastAsia"/>
              </w:rPr>
              <w:t>30000</w:t>
            </w:r>
          </w:p>
        </w:tc>
        <w:tc>
          <w:tcPr>
            <w:tcW w:w="1792" w:type="dxa"/>
            <w:vAlign w:val="center"/>
          </w:tcPr>
          <w:p w14:paraId="38D5857F">
            <w:pPr>
              <w:jc w:val="center"/>
            </w:pPr>
            <w:r>
              <w:rPr>
                <w:rFonts w:hint="eastAsia"/>
              </w:rPr>
              <w:t>1000</w:t>
            </w:r>
            <w:r>
              <w:t>≤</w:t>
            </w:r>
            <w:r>
              <w:rPr>
                <w:rFonts w:hint="eastAsia"/>
              </w:rPr>
              <w:t>Y</w:t>
            </w:r>
            <w:r>
              <w:t>&lt;</w:t>
            </w:r>
            <w:r>
              <w:rPr>
                <w:rFonts w:hint="eastAsia"/>
              </w:rPr>
              <w:t>30000</w:t>
            </w:r>
          </w:p>
        </w:tc>
        <w:tc>
          <w:tcPr>
            <w:tcW w:w="1605" w:type="dxa"/>
            <w:vAlign w:val="center"/>
          </w:tcPr>
          <w:p w14:paraId="1F8F2374">
            <w:pPr>
              <w:jc w:val="center"/>
            </w:pPr>
            <w:r>
              <w:rPr>
                <w:rFonts w:hint="eastAsia"/>
              </w:rPr>
              <w:t>100</w:t>
            </w:r>
            <w:r>
              <w:t>≤</w:t>
            </w:r>
            <w:r>
              <w:rPr>
                <w:rFonts w:hint="eastAsia"/>
              </w:rPr>
              <w:t>Y</w:t>
            </w:r>
            <w:r>
              <w:t>&lt;</w:t>
            </w:r>
            <w:r>
              <w:rPr>
                <w:rFonts w:hint="eastAsia"/>
              </w:rPr>
              <w:t>1000</w:t>
            </w:r>
          </w:p>
        </w:tc>
        <w:tc>
          <w:tcPr>
            <w:tcW w:w="1080" w:type="dxa"/>
            <w:vAlign w:val="center"/>
          </w:tcPr>
          <w:p w14:paraId="4BD1B398">
            <w:pPr>
              <w:jc w:val="center"/>
            </w:pPr>
            <w:r>
              <w:rPr>
                <w:rFonts w:hint="eastAsia"/>
              </w:rPr>
              <w:t>Y</w:t>
            </w:r>
            <w:r>
              <w:t>&lt;</w:t>
            </w:r>
            <w:r>
              <w:rPr>
                <w:rFonts w:hint="eastAsia"/>
              </w:rPr>
              <w:t>100</w:t>
            </w:r>
          </w:p>
        </w:tc>
      </w:tr>
      <w:tr w14:paraId="74D5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3386B8DE">
            <w:pPr>
              <w:jc w:val="center"/>
            </w:pPr>
            <w:r>
              <w:rPr>
                <w:rFonts w:hint="eastAsia"/>
              </w:rPr>
              <w:t>邮政业</w:t>
            </w:r>
          </w:p>
        </w:tc>
        <w:tc>
          <w:tcPr>
            <w:tcW w:w="1592" w:type="dxa"/>
            <w:vAlign w:val="center"/>
          </w:tcPr>
          <w:p w14:paraId="7F6121E0">
            <w:pPr>
              <w:jc w:val="center"/>
            </w:pPr>
            <w:r>
              <w:rPr>
                <w:rFonts w:hint="eastAsia"/>
              </w:rPr>
              <w:t>从业人员（X）</w:t>
            </w:r>
          </w:p>
        </w:tc>
        <w:tc>
          <w:tcPr>
            <w:tcW w:w="1125" w:type="dxa"/>
            <w:vAlign w:val="center"/>
          </w:tcPr>
          <w:p w14:paraId="17BC04E7">
            <w:pPr>
              <w:jc w:val="center"/>
            </w:pPr>
            <w:r>
              <w:rPr>
                <w:rFonts w:hint="eastAsia"/>
              </w:rPr>
              <w:t>人</w:t>
            </w:r>
          </w:p>
        </w:tc>
        <w:tc>
          <w:tcPr>
            <w:tcW w:w="1183" w:type="dxa"/>
            <w:vAlign w:val="center"/>
          </w:tcPr>
          <w:p w14:paraId="46F8619B">
            <w:pPr>
              <w:jc w:val="center"/>
            </w:pPr>
            <w:r>
              <w:rPr>
                <w:rFonts w:hint="eastAsia"/>
              </w:rPr>
              <w:t>X</w:t>
            </w:r>
            <w:r>
              <w:t>≥</w:t>
            </w:r>
            <w:r>
              <w:rPr>
                <w:rFonts w:hint="eastAsia"/>
              </w:rPr>
              <w:t>1000</w:t>
            </w:r>
          </w:p>
        </w:tc>
        <w:tc>
          <w:tcPr>
            <w:tcW w:w="1792" w:type="dxa"/>
            <w:vAlign w:val="center"/>
          </w:tcPr>
          <w:p w14:paraId="0D986F9A">
            <w:pPr>
              <w:jc w:val="center"/>
            </w:pPr>
            <w:r>
              <w:rPr>
                <w:rFonts w:hint="eastAsia"/>
              </w:rPr>
              <w:t>300</w:t>
            </w:r>
            <w:r>
              <w:t>≤</w:t>
            </w:r>
            <w:r>
              <w:rPr>
                <w:rFonts w:hint="eastAsia"/>
              </w:rPr>
              <w:t>X</w:t>
            </w:r>
            <w:r>
              <w:t>&lt;</w:t>
            </w:r>
            <w:r>
              <w:rPr>
                <w:rFonts w:hint="eastAsia"/>
              </w:rPr>
              <w:t>1000</w:t>
            </w:r>
          </w:p>
        </w:tc>
        <w:tc>
          <w:tcPr>
            <w:tcW w:w="1605" w:type="dxa"/>
            <w:vAlign w:val="center"/>
          </w:tcPr>
          <w:p w14:paraId="19107A52">
            <w:pPr>
              <w:jc w:val="center"/>
            </w:pPr>
            <w:r>
              <w:rPr>
                <w:rFonts w:hint="eastAsia"/>
              </w:rPr>
              <w:t>20</w:t>
            </w:r>
            <w:r>
              <w:t>≤</w:t>
            </w:r>
            <w:r>
              <w:rPr>
                <w:rFonts w:hint="eastAsia"/>
              </w:rPr>
              <w:t>X</w:t>
            </w:r>
            <w:r>
              <w:t>&lt;</w:t>
            </w:r>
            <w:r>
              <w:rPr>
                <w:rFonts w:hint="eastAsia"/>
              </w:rPr>
              <w:t>300</w:t>
            </w:r>
          </w:p>
        </w:tc>
        <w:tc>
          <w:tcPr>
            <w:tcW w:w="1080" w:type="dxa"/>
            <w:vAlign w:val="center"/>
          </w:tcPr>
          <w:p w14:paraId="2268EA52">
            <w:pPr>
              <w:jc w:val="center"/>
            </w:pPr>
            <w:r>
              <w:rPr>
                <w:rFonts w:hint="eastAsia"/>
              </w:rPr>
              <w:t>X</w:t>
            </w:r>
            <w:r>
              <w:t>&lt;</w:t>
            </w:r>
            <w:r>
              <w:rPr>
                <w:rFonts w:hint="eastAsia"/>
              </w:rPr>
              <w:t>20</w:t>
            </w:r>
          </w:p>
        </w:tc>
      </w:tr>
      <w:tr w14:paraId="08CE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309" w:type="dxa"/>
            <w:vMerge w:val="continue"/>
            <w:vAlign w:val="center"/>
          </w:tcPr>
          <w:p w14:paraId="220C6296">
            <w:pPr>
              <w:jc w:val="center"/>
            </w:pPr>
          </w:p>
        </w:tc>
        <w:tc>
          <w:tcPr>
            <w:tcW w:w="1592" w:type="dxa"/>
            <w:vAlign w:val="center"/>
          </w:tcPr>
          <w:p w14:paraId="7C12D3C8">
            <w:pPr>
              <w:jc w:val="center"/>
            </w:pPr>
            <w:r>
              <w:rPr>
                <w:rFonts w:hint="eastAsia"/>
              </w:rPr>
              <w:t>营业收入（Y）</w:t>
            </w:r>
          </w:p>
        </w:tc>
        <w:tc>
          <w:tcPr>
            <w:tcW w:w="1125" w:type="dxa"/>
            <w:vAlign w:val="center"/>
          </w:tcPr>
          <w:p w14:paraId="311ECF35">
            <w:pPr>
              <w:jc w:val="center"/>
            </w:pPr>
            <w:r>
              <w:rPr>
                <w:rFonts w:hint="eastAsia"/>
              </w:rPr>
              <w:t>万元</w:t>
            </w:r>
          </w:p>
        </w:tc>
        <w:tc>
          <w:tcPr>
            <w:tcW w:w="1183" w:type="dxa"/>
            <w:vAlign w:val="center"/>
          </w:tcPr>
          <w:p w14:paraId="1487DC12">
            <w:pPr>
              <w:jc w:val="center"/>
            </w:pPr>
            <w:r>
              <w:rPr>
                <w:rFonts w:hint="eastAsia"/>
              </w:rPr>
              <w:t>Y</w:t>
            </w:r>
            <w:r>
              <w:t>≥</w:t>
            </w:r>
            <w:r>
              <w:rPr>
                <w:rFonts w:hint="eastAsia"/>
              </w:rPr>
              <w:t>30000</w:t>
            </w:r>
          </w:p>
        </w:tc>
        <w:tc>
          <w:tcPr>
            <w:tcW w:w="1792" w:type="dxa"/>
            <w:vAlign w:val="center"/>
          </w:tcPr>
          <w:p w14:paraId="07110D6A">
            <w:pPr>
              <w:jc w:val="center"/>
            </w:pPr>
            <w:r>
              <w:rPr>
                <w:rFonts w:hint="eastAsia"/>
              </w:rPr>
              <w:t>2000</w:t>
            </w:r>
            <w:r>
              <w:t>≤</w:t>
            </w:r>
            <w:r>
              <w:rPr>
                <w:rFonts w:hint="eastAsia"/>
              </w:rPr>
              <w:t>Y</w:t>
            </w:r>
            <w:r>
              <w:t>&lt;</w:t>
            </w:r>
            <w:r>
              <w:rPr>
                <w:rFonts w:hint="eastAsia"/>
              </w:rPr>
              <w:t>30000</w:t>
            </w:r>
          </w:p>
        </w:tc>
        <w:tc>
          <w:tcPr>
            <w:tcW w:w="1605" w:type="dxa"/>
            <w:vAlign w:val="center"/>
          </w:tcPr>
          <w:p w14:paraId="56291E1E">
            <w:pPr>
              <w:jc w:val="center"/>
            </w:pPr>
            <w:r>
              <w:rPr>
                <w:rFonts w:hint="eastAsia"/>
              </w:rPr>
              <w:t>100</w:t>
            </w:r>
            <w:r>
              <w:t>≤</w:t>
            </w:r>
            <w:r>
              <w:rPr>
                <w:rFonts w:hint="eastAsia"/>
              </w:rPr>
              <w:t>Y</w:t>
            </w:r>
            <w:r>
              <w:t>&lt;</w:t>
            </w:r>
            <w:r>
              <w:rPr>
                <w:rFonts w:hint="eastAsia"/>
              </w:rPr>
              <w:t>2000</w:t>
            </w:r>
          </w:p>
        </w:tc>
        <w:tc>
          <w:tcPr>
            <w:tcW w:w="1080" w:type="dxa"/>
            <w:vAlign w:val="center"/>
          </w:tcPr>
          <w:p w14:paraId="75D9DDFF">
            <w:pPr>
              <w:jc w:val="center"/>
            </w:pPr>
            <w:r>
              <w:rPr>
                <w:rFonts w:hint="eastAsia"/>
              </w:rPr>
              <w:t>Y</w:t>
            </w:r>
            <w:r>
              <w:t>&lt;</w:t>
            </w:r>
            <w:r>
              <w:rPr>
                <w:rFonts w:hint="eastAsia"/>
              </w:rPr>
              <w:t>100</w:t>
            </w:r>
          </w:p>
        </w:tc>
      </w:tr>
      <w:tr w14:paraId="3D29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6753E1B">
            <w:pPr>
              <w:jc w:val="center"/>
            </w:pPr>
            <w:r>
              <w:rPr>
                <w:rFonts w:hint="eastAsia"/>
              </w:rPr>
              <w:t>住宿业</w:t>
            </w:r>
          </w:p>
        </w:tc>
        <w:tc>
          <w:tcPr>
            <w:tcW w:w="1592" w:type="dxa"/>
            <w:vAlign w:val="center"/>
          </w:tcPr>
          <w:p w14:paraId="799560AE">
            <w:pPr>
              <w:jc w:val="center"/>
            </w:pPr>
            <w:r>
              <w:rPr>
                <w:rFonts w:hint="eastAsia"/>
              </w:rPr>
              <w:t>从业人员（X）</w:t>
            </w:r>
          </w:p>
        </w:tc>
        <w:tc>
          <w:tcPr>
            <w:tcW w:w="1125" w:type="dxa"/>
            <w:vAlign w:val="center"/>
          </w:tcPr>
          <w:p w14:paraId="5035EE87">
            <w:pPr>
              <w:jc w:val="center"/>
            </w:pPr>
            <w:r>
              <w:rPr>
                <w:rFonts w:hint="eastAsia"/>
              </w:rPr>
              <w:t>人</w:t>
            </w:r>
          </w:p>
        </w:tc>
        <w:tc>
          <w:tcPr>
            <w:tcW w:w="1183" w:type="dxa"/>
            <w:vAlign w:val="center"/>
          </w:tcPr>
          <w:p w14:paraId="2E652AFD">
            <w:pPr>
              <w:jc w:val="center"/>
            </w:pPr>
            <w:r>
              <w:rPr>
                <w:rFonts w:hint="eastAsia"/>
              </w:rPr>
              <w:t>X</w:t>
            </w:r>
            <w:r>
              <w:t>≥</w:t>
            </w:r>
            <w:r>
              <w:rPr>
                <w:rFonts w:hint="eastAsia"/>
              </w:rPr>
              <w:t>300</w:t>
            </w:r>
          </w:p>
        </w:tc>
        <w:tc>
          <w:tcPr>
            <w:tcW w:w="1792" w:type="dxa"/>
            <w:vAlign w:val="center"/>
          </w:tcPr>
          <w:p w14:paraId="31EDD6A2">
            <w:pPr>
              <w:jc w:val="center"/>
            </w:pPr>
            <w:r>
              <w:rPr>
                <w:rFonts w:hint="eastAsia"/>
              </w:rPr>
              <w:t>100</w:t>
            </w:r>
            <w:r>
              <w:t>≤</w:t>
            </w:r>
            <w:r>
              <w:rPr>
                <w:rFonts w:hint="eastAsia"/>
              </w:rPr>
              <w:t>X</w:t>
            </w:r>
            <w:r>
              <w:t>&lt;</w:t>
            </w:r>
            <w:r>
              <w:rPr>
                <w:rFonts w:hint="eastAsia"/>
              </w:rPr>
              <w:t>300</w:t>
            </w:r>
          </w:p>
        </w:tc>
        <w:tc>
          <w:tcPr>
            <w:tcW w:w="1605" w:type="dxa"/>
            <w:vAlign w:val="center"/>
          </w:tcPr>
          <w:p w14:paraId="5B48C5B8">
            <w:pPr>
              <w:jc w:val="center"/>
            </w:pPr>
            <w:r>
              <w:rPr>
                <w:rFonts w:hint="eastAsia"/>
              </w:rPr>
              <w:t>10</w:t>
            </w:r>
            <w:r>
              <w:t>≤</w:t>
            </w:r>
            <w:r>
              <w:rPr>
                <w:rFonts w:hint="eastAsia"/>
              </w:rPr>
              <w:t>X</w:t>
            </w:r>
            <w:r>
              <w:t>&lt;</w:t>
            </w:r>
            <w:r>
              <w:rPr>
                <w:rFonts w:hint="eastAsia"/>
              </w:rPr>
              <w:t>100</w:t>
            </w:r>
          </w:p>
        </w:tc>
        <w:tc>
          <w:tcPr>
            <w:tcW w:w="1080" w:type="dxa"/>
            <w:vAlign w:val="center"/>
          </w:tcPr>
          <w:p w14:paraId="4F0D557A">
            <w:pPr>
              <w:jc w:val="center"/>
            </w:pPr>
            <w:r>
              <w:rPr>
                <w:rFonts w:hint="eastAsia"/>
              </w:rPr>
              <w:t>X</w:t>
            </w:r>
            <w:r>
              <w:t>&lt;</w:t>
            </w:r>
            <w:r>
              <w:rPr>
                <w:rFonts w:hint="eastAsia"/>
              </w:rPr>
              <w:t>10</w:t>
            </w:r>
          </w:p>
        </w:tc>
      </w:tr>
      <w:tr w14:paraId="345D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603FF10F">
            <w:pPr>
              <w:jc w:val="center"/>
            </w:pPr>
          </w:p>
        </w:tc>
        <w:tc>
          <w:tcPr>
            <w:tcW w:w="1592" w:type="dxa"/>
            <w:vAlign w:val="center"/>
          </w:tcPr>
          <w:p w14:paraId="0622DF0F">
            <w:pPr>
              <w:jc w:val="center"/>
            </w:pPr>
            <w:r>
              <w:rPr>
                <w:rFonts w:hint="eastAsia"/>
              </w:rPr>
              <w:t>营业收入（Y）</w:t>
            </w:r>
          </w:p>
        </w:tc>
        <w:tc>
          <w:tcPr>
            <w:tcW w:w="1125" w:type="dxa"/>
            <w:vAlign w:val="center"/>
          </w:tcPr>
          <w:p w14:paraId="7B46D96D">
            <w:pPr>
              <w:jc w:val="center"/>
            </w:pPr>
            <w:r>
              <w:rPr>
                <w:rFonts w:hint="eastAsia"/>
              </w:rPr>
              <w:t>万元</w:t>
            </w:r>
          </w:p>
        </w:tc>
        <w:tc>
          <w:tcPr>
            <w:tcW w:w="1183" w:type="dxa"/>
            <w:vAlign w:val="center"/>
          </w:tcPr>
          <w:p w14:paraId="42A1F164">
            <w:pPr>
              <w:jc w:val="center"/>
            </w:pPr>
            <w:r>
              <w:rPr>
                <w:rFonts w:hint="eastAsia"/>
              </w:rPr>
              <w:t>Y</w:t>
            </w:r>
            <w:r>
              <w:t>≥</w:t>
            </w:r>
            <w:r>
              <w:rPr>
                <w:rFonts w:hint="eastAsia"/>
              </w:rPr>
              <w:t>10000</w:t>
            </w:r>
          </w:p>
        </w:tc>
        <w:tc>
          <w:tcPr>
            <w:tcW w:w="1792" w:type="dxa"/>
            <w:vAlign w:val="center"/>
          </w:tcPr>
          <w:p w14:paraId="26DFD3DD">
            <w:pPr>
              <w:jc w:val="center"/>
            </w:pPr>
            <w:r>
              <w:rPr>
                <w:rFonts w:hint="eastAsia"/>
              </w:rPr>
              <w:t>2000</w:t>
            </w:r>
            <w:r>
              <w:t>≤</w:t>
            </w:r>
            <w:r>
              <w:rPr>
                <w:rFonts w:hint="eastAsia"/>
              </w:rPr>
              <w:t>Y</w:t>
            </w:r>
            <w:r>
              <w:t>&lt;</w:t>
            </w:r>
            <w:r>
              <w:rPr>
                <w:rFonts w:hint="eastAsia"/>
              </w:rPr>
              <w:t>10000</w:t>
            </w:r>
          </w:p>
        </w:tc>
        <w:tc>
          <w:tcPr>
            <w:tcW w:w="1605" w:type="dxa"/>
            <w:vAlign w:val="center"/>
          </w:tcPr>
          <w:p w14:paraId="43DCD3F8">
            <w:pPr>
              <w:jc w:val="center"/>
            </w:pPr>
            <w:r>
              <w:rPr>
                <w:rFonts w:hint="eastAsia"/>
              </w:rPr>
              <w:t>100</w:t>
            </w:r>
            <w:r>
              <w:t>≤</w:t>
            </w:r>
            <w:r>
              <w:rPr>
                <w:rFonts w:hint="eastAsia"/>
              </w:rPr>
              <w:t>Y</w:t>
            </w:r>
            <w:r>
              <w:t>&lt;</w:t>
            </w:r>
            <w:r>
              <w:rPr>
                <w:rFonts w:hint="eastAsia"/>
              </w:rPr>
              <w:t>2000</w:t>
            </w:r>
          </w:p>
        </w:tc>
        <w:tc>
          <w:tcPr>
            <w:tcW w:w="1080" w:type="dxa"/>
            <w:vAlign w:val="center"/>
          </w:tcPr>
          <w:p w14:paraId="20ADA241">
            <w:pPr>
              <w:jc w:val="center"/>
            </w:pPr>
            <w:r>
              <w:rPr>
                <w:rFonts w:hint="eastAsia"/>
              </w:rPr>
              <w:t>Y</w:t>
            </w:r>
            <w:r>
              <w:t>&lt;</w:t>
            </w:r>
            <w:r>
              <w:rPr>
                <w:rFonts w:hint="eastAsia"/>
              </w:rPr>
              <w:t>100</w:t>
            </w:r>
          </w:p>
        </w:tc>
      </w:tr>
      <w:tr w14:paraId="42C9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4DCCB382">
            <w:pPr>
              <w:jc w:val="center"/>
            </w:pPr>
            <w:r>
              <w:rPr>
                <w:rFonts w:hint="eastAsia"/>
              </w:rPr>
              <w:t>餐饮业</w:t>
            </w:r>
          </w:p>
        </w:tc>
        <w:tc>
          <w:tcPr>
            <w:tcW w:w="1592" w:type="dxa"/>
            <w:vAlign w:val="center"/>
          </w:tcPr>
          <w:p w14:paraId="2ACE1279">
            <w:pPr>
              <w:jc w:val="center"/>
            </w:pPr>
            <w:r>
              <w:rPr>
                <w:rFonts w:hint="eastAsia"/>
              </w:rPr>
              <w:t>从业人员（X）</w:t>
            </w:r>
          </w:p>
        </w:tc>
        <w:tc>
          <w:tcPr>
            <w:tcW w:w="1125" w:type="dxa"/>
            <w:vAlign w:val="center"/>
          </w:tcPr>
          <w:p w14:paraId="04DFE3C3">
            <w:pPr>
              <w:jc w:val="center"/>
            </w:pPr>
            <w:r>
              <w:rPr>
                <w:rFonts w:hint="eastAsia"/>
              </w:rPr>
              <w:t>人</w:t>
            </w:r>
          </w:p>
        </w:tc>
        <w:tc>
          <w:tcPr>
            <w:tcW w:w="1183" w:type="dxa"/>
            <w:vAlign w:val="center"/>
          </w:tcPr>
          <w:p w14:paraId="59E0AA76">
            <w:pPr>
              <w:jc w:val="center"/>
            </w:pPr>
            <w:r>
              <w:rPr>
                <w:rFonts w:hint="eastAsia"/>
              </w:rPr>
              <w:t>X</w:t>
            </w:r>
            <w:r>
              <w:t>≥</w:t>
            </w:r>
            <w:r>
              <w:rPr>
                <w:rFonts w:hint="eastAsia"/>
              </w:rPr>
              <w:t>300</w:t>
            </w:r>
          </w:p>
        </w:tc>
        <w:tc>
          <w:tcPr>
            <w:tcW w:w="1792" w:type="dxa"/>
            <w:vAlign w:val="center"/>
          </w:tcPr>
          <w:p w14:paraId="789B6FE8">
            <w:pPr>
              <w:jc w:val="center"/>
            </w:pPr>
            <w:r>
              <w:rPr>
                <w:rFonts w:hint="eastAsia"/>
              </w:rPr>
              <w:t>100</w:t>
            </w:r>
            <w:r>
              <w:t>≤</w:t>
            </w:r>
            <w:r>
              <w:rPr>
                <w:rFonts w:hint="eastAsia"/>
              </w:rPr>
              <w:t>X</w:t>
            </w:r>
            <w:r>
              <w:t>&lt;</w:t>
            </w:r>
            <w:r>
              <w:rPr>
                <w:rFonts w:hint="eastAsia"/>
              </w:rPr>
              <w:t>300</w:t>
            </w:r>
          </w:p>
        </w:tc>
        <w:tc>
          <w:tcPr>
            <w:tcW w:w="1605" w:type="dxa"/>
            <w:vAlign w:val="center"/>
          </w:tcPr>
          <w:p w14:paraId="27B3B5CB">
            <w:pPr>
              <w:jc w:val="center"/>
            </w:pPr>
            <w:r>
              <w:rPr>
                <w:rFonts w:hint="eastAsia"/>
              </w:rPr>
              <w:t>10</w:t>
            </w:r>
            <w:r>
              <w:t>≤</w:t>
            </w:r>
            <w:r>
              <w:rPr>
                <w:rFonts w:hint="eastAsia"/>
              </w:rPr>
              <w:t>X</w:t>
            </w:r>
            <w:r>
              <w:t>&lt;</w:t>
            </w:r>
            <w:r>
              <w:rPr>
                <w:rFonts w:hint="eastAsia"/>
              </w:rPr>
              <w:t>100</w:t>
            </w:r>
          </w:p>
        </w:tc>
        <w:tc>
          <w:tcPr>
            <w:tcW w:w="1080" w:type="dxa"/>
            <w:vAlign w:val="center"/>
          </w:tcPr>
          <w:p w14:paraId="6B07598D">
            <w:pPr>
              <w:jc w:val="center"/>
            </w:pPr>
            <w:r>
              <w:rPr>
                <w:rFonts w:hint="eastAsia"/>
              </w:rPr>
              <w:t>X</w:t>
            </w:r>
            <w:r>
              <w:t>&lt;</w:t>
            </w:r>
            <w:r>
              <w:rPr>
                <w:rFonts w:hint="eastAsia"/>
              </w:rPr>
              <w:t>10</w:t>
            </w:r>
          </w:p>
        </w:tc>
      </w:tr>
      <w:tr w14:paraId="2943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258AC7E7">
            <w:pPr>
              <w:jc w:val="center"/>
            </w:pPr>
          </w:p>
        </w:tc>
        <w:tc>
          <w:tcPr>
            <w:tcW w:w="1592" w:type="dxa"/>
            <w:vAlign w:val="center"/>
          </w:tcPr>
          <w:p w14:paraId="69A267F6">
            <w:pPr>
              <w:jc w:val="center"/>
            </w:pPr>
            <w:r>
              <w:rPr>
                <w:rFonts w:hint="eastAsia"/>
              </w:rPr>
              <w:t>营业收入（Y）</w:t>
            </w:r>
          </w:p>
        </w:tc>
        <w:tc>
          <w:tcPr>
            <w:tcW w:w="1125" w:type="dxa"/>
            <w:vAlign w:val="center"/>
          </w:tcPr>
          <w:p w14:paraId="0EB08744">
            <w:pPr>
              <w:jc w:val="center"/>
            </w:pPr>
            <w:r>
              <w:rPr>
                <w:rFonts w:hint="eastAsia"/>
              </w:rPr>
              <w:t>万元</w:t>
            </w:r>
          </w:p>
        </w:tc>
        <w:tc>
          <w:tcPr>
            <w:tcW w:w="1183" w:type="dxa"/>
            <w:vAlign w:val="center"/>
          </w:tcPr>
          <w:p w14:paraId="3F0B7F6F">
            <w:pPr>
              <w:jc w:val="center"/>
            </w:pPr>
            <w:r>
              <w:rPr>
                <w:rFonts w:hint="eastAsia"/>
              </w:rPr>
              <w:t>Y</w:t>
            </w:r>
            <w:r>
              <w:t>≥</w:t>
            </w:r>
            <w:r>
              <w:rPr>
                <w:rFonts w:hint="eastAsia"/>
              </w:rPr>
              <w:t>10000</w:t>
            </w:r>
          </w:p>
        </w:tc>
        <w:tc>
          <w:tcPr>
            <w:tcW w:w="1792" w:type="dxa"/>
            <w:vAlign w:val="center"/>
          </w:tcPr>
          <w:p w14:paraId="3E1C150C">
            <w:pPr>
              <w:jc w:val="center"/>
            </w:pPr>
            <w:r>
              <w:rPr>
                <w:rFonts w:hint="eastAsia"/>
              </w:rPr>
              <w:t>2000</w:t>
            </w:r>
            <w:r>
              <w:t>≤</w:t>
            </w:r>
            <w:r>
              <w:rPr>
                <w:rFonts w:hint="eastAsia"/>
              </w:rPr>
              <w:t>Y</w:t>
            </w:r>
            <w:r>
              <w:t>&lt;</w:t>
            </w:r>
            <w:r>
              <w:rPr>
                <w:rFonts w:hint="eastAsia"/>
              </w:rPr>
              <w:t>10000</w:t>
            </w:r>
          </w:p>
        </w:tc>
        <w:tc>
          <w:tcPr>
            <w:tcW w:w="1605" w:type="dxa"/>
            <w:vAlign w:val="center"/>
          </w:tcPr>
          <w:p w14:paraId="2C82EEE4">
            <w:pPr>
              <w:jc w:val="center"/>
            </w:pPr>
            <w:r>
              <w:rPr>
                <w:rFonts w:hint="eastAsia"/>
              </w:rPr>
              <w:t>100</w:t>
            </w:r>
            <w:r>
              <w:t>≤</w:t>
            </w:r>
            <w:r>
              <w:rPr>
                <w:rFonts w:hint="eastAsia"/>
              </w:rPr>
              <w:t>Y</w:t>
            </w:r>
            <w:r>
              <w:t>&lt;</w:t>
            </w:r>
            <w:r>
              <w:rPr>
                <w:rFonts w:hint="eastAsia"/>
              </w:rPr>
              <w:t>2000</w:t>
            </w:r>
          </w:p>
        </w:tc>
        <w:tc>
          <w:tcPr>
            <w:tcW w:w="1080" w:type="dxa"/>
            <w:vAlign w:val="center"/>
          </w:tcPr>
          <w:p w14:paraId="75B4A32A">
            <w:pPr>
              <w:jc w:val="center"/>
            </w:pPr>
            <w:r>
              <w:rPr>
                <w:rFonts w:hint="eastAsia"/>
              </w:rPr>
              <w:t>Y</w:t>
            </w:r>
            <w:r>
              <w:t>&lt;</w:t>
            </w:r>
            <w:r>
              <w:rPr>
                <w:rFonts w:hint="eastAsia"/>
              </w:rPr>
              <w:t>100</w:t>
            </w:r>
          </w:p>
        </w:tc>
      </w:tr>
      <w:tr w14:paraId="518D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51F859CF">
            <w:pPr>
              <w:jc w:val="center"/>
            </w:pPr>
            <w:r>
              <w:rPr>
                <w:rFonts w:hint="eastAsia"/>
              </w:rPr>
              <w:t>信息传输业</w:t>
            </w:r>
          </w:p>
        </w:tc>
        <w:tc>
          <w:tcPr>
            <w:tcW w:w="1592" w:type="dxa"/>
            <w:vAlign w:val="center"/>
          </w:tcPr>
          <w:p w14:paraId="0FDC8DD3">
            <w:pPr>
              <w:jc w:val="center"/>
            </w:pPr>
            <w:r>
              <w:rPr>
                <w:rFonts w:hint="eastAsia"/>
              </w:rPr>
              <w:t>从业人员（X）</w:t>
            </w:r>
          </w:p>
        </w:tc>
        <w:tc>
          <w:tcPr>
            <w:tcW w:w="1125" w:type="dxa"/>
            <w:vAlign w:val="center"/>
          </w:tcPr>
          <w:p w14:paraId="489640CD">
            <w:pPr>
              <w:jc w:val="center"/>
            </w:pPr>
            <w:r>
              <w:rPr>
                <w:rFonts w:hint="eastAsia"/>
              </w:rPr>
              <w:t>人</w:t>
            </w:r>
          </w:p>
        </w:tc>
        <w:tc>
          <w:tcPr>
            <w:tcW w:w="1183" w:type="dxa"/>
            <w:vAlign w:val="center"/>
          </w:tcPr>
          <w:p w14:paraId="25E1657A">
            <w:pPr>
              <w:jc w:val="center"/>
            </w:pPr>
            <w:r>
              <w:rPr>
                <w:rFonts w:hint="eastAsia"/>
              </w:rPr>
              <w:t>X</w:t>
            </w:r>
            <w:r>
              <w:t>≥</w:t>
            </w:r>
            <w:r>
              <w:rPr>
                <w:rFonts w:hint="eastAsia"/>
              </w:rPr>
              <w:t>2000</w:t>
            </w:r>
          </w:p>
        </w:tc>
        <w:tc>
          <w:tcPr>
            <w:tcW w:w="1792" w:type="dxa"/>
            <w:vAlign w:val="center"/>
          </w:tcPr>
          <w:p w14:paraId="375758E3">
            <w:pPr>
              <w:jc w:val="center"/>
            </w:pPr>
            <w:r>
              <w:rPr>
                <w:rFonts w:hint="eastAsia"/>
              </w:rPr>
              <w:t>100</w:t>
            </w:r>
            <w:r>
              <w:t>≤</w:t>
            </w:r>
            <w:r>
              <w:rPr>
                <w:rFonts w:hint="eastAsia"/>
              </w:rPr>
              <w:t>X</w:t>
            </w:r>
            <w:r>
              <w:t>&lt;</w:t>
            </w:r>
            <w:r>
              <w:rPr>
                <w:rFonts w:hint="eastAsia"/>
              </w:rPr>
              <w:t>2000</w:t>
            </w:r>
          </w:p>
        </w:tc>
        <w:tc>
          <w:tcPr>
            <w:tcW w:w="1605" w:type="dxa"/>
            <w:vAlign w:val="center"/>
          </w:tcPr>
          <w:p w14:paraId="00F6F305">
            <w:pPr>
              <w:jc w:val="center"/>
            </w:pPr>
            <w:r>
              <w:rPr>
                <w:rFonts w:hint="eastAsia"/>
              </w:rPr>
              <w:t>10</w:t>
            </w:r>
            <w:r>
              <w:t>≤</w:t>
            </w:r>
            <w:r>
              <w:rPr>
                <w:rFonts w:hint="eastAsia"/>
              </w:rPr>
              <w:t>X</w:t>
            </w:r>
            <w:r>
              <w:t>&lt;</w:t>
            </w:r>
            <w:r>
              <w:rPr>
                <w:rFonts w:hint="eastAsia"/>
              </w:rPr>
              <w:t>100</w:t>
            </w:r>
          </w:p>
        </w:tc>
        <w:tc>
          <w:tcPr>
            <w:tcW w:w="1080" w:type="dxa"/>
            <w:vAlign w:val="center"/>
          </w:tcPr>
          <w:p w14:paraId="0985D31D">
            <w:pPr>
              <w:jc w:val="center"/>
            </w:pPr>
            <w:r>
              <w:rPr>
                <w:rFonts w:hint="eastAsia"/>
              </w:rPr>
              <w:t>X</w:t>
            </w:r>
            <w:r>
              <w:t>&lt;</w:t>
            </w:r>
            <w:r>
              <w:rPr>
                <w:rFonts w:hint="eastAsia"/>
              </w:rPr>
              <w:t>10</w:t>
            </w:r>
          </w:p>
        </w:tc>
      </w:tr>
      <w:tr w14:paraId="4D3B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38291AED">
            <w:pPr>
              <w:jc w:val="center"/>
            </w:pPr>
          </w:p>
        </w:tc>
        <w:tc>
          <w:tcPr>
            <w:tcW w:w="1592" w:type="dxa"/>
            <w:vAlign w:val="center"/>
          </w:tcPr>
          <w:p w14:paraId="4749ECBC">
            <w:pPr>
              <w:jc w:val="center"/>
            </w:pPr>
            <w:r>
              <w:rPr>
                <w:rFonts w:hint="eastAsia"/>
              </w:rPr>
              <w:t>营业收入（Y）</w:t>
            </w:r>
          </w:p>
        </w:tc>
        <w:tc>
          <w:tcPr>
            <w:tcW w:w="1125" w:type="dxa"/>
            <w:vAlign w:val="center"/>
          </w:tcPr>
          <w:p w14:paraId="67FD6775">
            <w:pPr>
              <w:jc w:val="center"/>
            </w:pPr>
            <w:r>
              <w:rPr>
                <w:rFonts w:hint="eastAsia"/>
              </w:rPr>
              <w:t>万元</w:t>
            </w:r>
          </w:p>
        </w:tc>
        <w:tc>
          <w:tcPr>
            <w:tcW w:w="1183" w:type="dxa"/>
            <w:vAlign w:val="center"/>
          </w:tcPr>
          <w:p w14:paraId="2F826762">
            <w:pPr>
              <w:jc w:val="center"/>
            </w:pPr>
            <w:r>
              <w:rPr>
                <w:rFonts w:hint="eastAsia"/>
              </w:rPr>
              <w:t>Y</w:t>
            </w:r>
            <w:r>
              <w:t>≥</w:t>
            </w:r>
            <w:r>
              <w:rPr>
                <w:rFonts w:hint="eastAsia"/>
              </w:rPr>
              <w:t>100000</w:t>
            </w:r>
          </w:p>
        </w:tc>
        <w:tc>
          <w:tcPr>
            <w:tcW w:w="1792" w:type="dxa"/>
            <w:vAlign w:val="center"/>
          </w:tcPr>
          <w:p w14:paraId="160F21D0">
            <w:pPr>
              <w:jc w:val="center"/>
            </w:pPr>
            <w:r>
              <w:rPr>
                <w:rFonts w:hint="eastAsia"/>
              </w:rPr>
              <w:t>1000</w:t>
            </w:r>
            <w:r>
              <w:t>≤</w:t>
            </w:r>
            <w:r>
              <w:rPr>
                <w:rFonts w:hint="eastAsia"/>
              </w:rPr>
              <w:t>Y</w:t>
            </w:r>
            <w:r>
              <w:t>&lt;</w:t>
            </w:r>
            <w:r>
              <w:rPr>
                <w:rFonts w:hint="eastAsia"/>
              </w:rPr>
              <w:t>100000</w:t>
            </w:r>
          </w:p>
        </w:tc>
        <w:tc>
          <w:tcPr>
            <w:tcW w:w="1605" w:type="dxa"/>
            <w:vAlign w:val="center"/>
          </w:tcPr>
          <w:p w14:paraId="3CD6F5C2">
            <w:pPr>
              <w:jc w:val="center"/>
            </w:pPr>
            <w:r>
              <w:rPr>
                <w:rFonts w:hint="eastAsia"/>
              </w:rPr>
              <w:t>100</w:t>
            </w:r>
            <w:r>
              <w:t>≤</w:t>
            </w:r>
            <w:r>
              <w:rPr>
                <w:rFonts w:hint="eastAsia"/>
              </w:rPr>
              <w:t>Y</w:t>
            </w:r>
            <w:r>
              <w:t>&lt;</w:t>
            </w:r>
            <w:r>
              <w:rPr>
                <w:rFonts w:hint="eastAsia"/>
              </w:rPr>
              <w:t>1000</w:t>
            </w:r>
          </w:p>
        </w:tc>
        <w:tc>
          <w:tcPr>
            <w:tcW w:w="1080" w:type="dxa"/>
            <w:vAlign w:val="center"/>
          </w:tcPr>
          <w:p w14:paraId="7150B666">
            <w:pPr>
              <w:jc w:val="center"/>
            </w:pPr>
            <w:r>
              <w:rPr>
                <w:rFonts w:hint="eastAsia"/>
              </w:rPr>
              <w:t>Y</w:t>
            </w:r>
            <w:r>
              <w:t>&lt;</w:t>
            </w:r>
            <w:r>
              <w:rPr>
                <w:rFonts w:hint="eastAsia"/>
              </w:rPr>
              <w:t>100</w:t>
            </w:r>
          </w:p>
        </w:tc>
      </w:tr>
      <w:tr w14:paraId="33E7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309" w:type="dxa"/>
            <w:vMerge w:val="restart"/>
            <w:vAlign w:val="center"/>
          </w:tcPr>
          <w:p w14:paraId="1FA1D87E">
            <w:pPr>
              <w:jc w:val="center"/>
            </w:pPr>
            <w:r>
              <w:rPr>
                <w:rFonts w:hint="eastAsia"/>
              </w:rPr>
              <w:t>软件和信息技术服务业</w:t>
            </w:r>
          </w:p>
        </w:tc>
        <w:tc>
          <w:tcPr>
            <w:tcW w:w="1592" w:type="dxa"/>
            <w:vAlign w:val="center"/>
          </w:tcPr>
          <w:p w14:paraId="0C720161">
            <w:pPr>
              <w:jc w:val="center"/>
            </w:pPr>
            <w:r>
              <w:rPr>
                <w:rFonts w:hint="eastAsia"/>
              </w:rPr>
              <w:t>从业人员（X）</w:t>
            </w:r>
          </w:p>
        </w:tc>
        <w:tc>
          <w:tcPr>
            <w:tcW w:w="1125" w:type="dxa"/>
            <w:vAlign w:val="center"/>
          </w:tcPr>
          <w:p w14:paraId="5D32B986">
            <w:pPr>
              <w:jc w:val="center"/>
            </w:pPr>
            <w:r>
              <w:rPr>
                <w:rFonts w:hint="eastAsia"/>
              </w:rPr>
              <w:t>人</w:t>
            </w:r>
          </w:p>
        </w:tc>
        <w:tc>
          <w:tcPr>
            <w:tcW w:w="1183" w:type="dxa"/>
            <w:vAlign w:val="center"/>
          </w:tcPr>
          <w:p w14:paraId="53552063">
            <w:pPr>
              <w:jc w:val="center"/>
            </w:pPr>
            <w:r>
              <w:rPr>
                <w:rFonts w:hint="eastAsia"/>
              </w:rPr>
              <w:t>X</w:t>
            </w:r>
            <w:r>
              <w:t>≥</w:t>
            </w:r>
            <w:r>
              <w:rPr>
                <w:rFonts w:hint="eastAsia"/>
              </w:rPr>
              <w:t>300</w:t>
            </w:r>
          </w:p>
        </w:tc>
        <w:tc>
          <w:tcPr>
            <w:tcW w:w="1792" w:type="dxa"/>
            <w:vAlign w:val="center"/>
          </w:tcPr>
          <w:p w14:paraId="3EE9DB89">
            <w:pPr>
              <w:jc w:val="center"/>
            </w:pPr>
            <w:r>
              <w:rPr>
                <w:rFonts w:hint="eastAsia"/>
              </w:rPr>
              <w:t>100</w:t>
            </w:r>
            <w:r>
              <w:t>≤</w:t>
            </w:r>
            <w:r>
              <w:rPr>
                <w:rFonts w:hint="eastAsia"/>
              </w:rPr>
              <w:t>X</w:t>
            </w:r>
            <w:r>
              <w:t>&lt;</w:t>
            </w:r>
            <w:r>
              <w:rPr>
                <w:rFonts w:hint="eastAsia"/>
              </w:rPr>
              <w:t>300</w:t>
            </w:r>
          </w:p>
        </w:tc>
        <w:tc>
          <w:tcPr>
            <w:tcW w:w="1605" w:type="dxa"/>
            <w:vAlign w:val="center"/>
          </w:tcPr>
          <w:p w14:paraId="1721A968">
            <w:pPr>
              <w:jc w:val="center"/>
            </w:pPr>
            <w:r>
              <w:rPr>
                <w:rFonts w:hint="eastAsia"/>
              </w:rPr>
              <w:t>10</w:t>
            </w:r>
            <w:r>
              <w:t>≤</w:t>
            </w:r>
            <w:r>
              <w:rPr>
                <w:rFonts w:hint="eastAsia"/>
              </w:rPr>
              <w:t>X</w:t>
            </w:r>
            <w:r>
              <w:t>&lt;</w:t>
            </w:r>
            <w:r>
              <w:rPr>
                <w:rFonts w:hint="eastAsia"/>
              </w:rPr>
              <w:t>100</w:t>
            </w:r>
          </w:p>
        </w:tc>
        <w:tc>
          <w:tcPr>
            <w:tcW w:w="1080" w:type="dxa"/>
            <w:vAlign w:val="center"/>
          </w:tcPr>
          <w:p w14:paraId="3AB053CC">
            <w:pPr>
              <w:jc w:val="center"/>
            </w:pPr>
            <w:r>
              <w:rPr>
                <w:rFonts w:hint="eastAsia"/>
              </w:rPr>
              <w:t>X</w:t>
            </w:r>
            <w:r>
              <w:t>&lt;</w:t>
            </w:r>
            <w:r>
              <w:rPr>
                <w:rFonts w:hint="eastAsia"/>
              </w:rPr>
              <w:t>10</w:t>
            </w:r>
          </w:p>
        </w:tc>
      </w:tr>
      <w:tr w14:paraId="1000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309" w:type="dxa"/>
            <w:vMerge w:val="continue"/>
            <w:vAlign w:val="center"/>
          </w:tcPr>
          <w:p w14:paraId="60E8E97F">
            <w:pPr>
              <w:jc w:val="center"/>
            </w:pPr>
          </w:p>
        </w:tc>
        <w:tc>
          <w:tcPr>
            <w:tcW w:w="1592" w:type="dxa"/>
            <w:vAlign w:val="center"/>
          </w:tcPr>
          <w:p w14:paraId="760772ED">
            <w:pPr>
              <w:jc w:val="center"/>
            </w:pPr>
            <w:r>
              <w:rPr>
                <w:rFonts w:hint="eastAsia"/>
              </w:rPr>
              <w:t>营业收入（Y）</w:t>
            </w:r>
          </w:p>
        </w:tc>
        <w:tc>
          <w:tcPr>
            <w:tcW w:w="1125" w:type="dxa"/>
            <w:vAlign w:val="center"/>
          </w:tcPr>
          <w:p w14:paraId="260494F5">
            <w:pPr>
              <w:jc w:val="center"/>
            </w:pPr>
            <w:r>
              <w:rPr>
                <w:rFonts w:hint="eastAsia"/>
              </w:rPr>
              <w:t>万元</w:t>
            </w:r>
          </w:p>
        </w:tc>
        <w:tc>
          <w:tcPr>
            <w:tcW w:w="1183" w:type="dxa"/>
            <w:vAlign w:val="center"/>
          </w:tcPr>
          <w:p w14:paraId="27041F61">
            <w:pPr>
              <w:jc w:val="center"/>
            </w:pPr>
            <w:r>
              <w:rPr>
                <w:rFonts w:hint="eastAsia"/>
              </w:rPr>
              <w:t>Y</w:t>
            </w:r>
            <w:r>
              <w:t>≥</w:t>
            </w:r>
            <w:r>
              <w:rPr>
                <w:rFonts w:hint="eastAsia"/>
              </w:rPr>
              <w:t>10000</w:t>
            </w:r>
          </w:p>
        </w:tc>
        <w:tc>
          <w:tcPr>
            <w:tcW w:w="1792" w:type="dxa"/>
            <w:vAlign w:val="center"/>
          </w:tcPr>
          <w:p w14:paraId="7714D682">
            <w:pPr>
              <w:jc w:val="center"/>
            </w:pPr>
            <w:r>
              <w:rPr>
                <w:rFonts w:hint="eastAsia"/>
              </w:rPr>
              <w:t>1000</w:t>
            </w:r>
            <w:r>
              <w:t>≤</w:t>
            </w:r>
            <w:r>
              <w:rPr>
                <w:rFonts w:hint="eastAsia"/>
              </w:rPr>
              <w:t>Y</w:t>
            </w:r>
            <w:r>
              <w:t>&lt;</w:t>
            </w:r>
            <w:r>
              <w:rPr>
                <w:rFonts w:hint="eastAsia"/>
              </w:rPr>
              <w:t>10000</w:t>
            </w:r>
          </w:p>
        </w:tc>
        <w:tc>
          <w:tcPr>
            <w:tcW w:w="1605" w:type="dxa"/>
            <w:vAlign w:val="center"/>
          </w:tcPr>
          <w:p w14:paraId="19A6B3A7">
            <w:pPr>
              <w:jc w:val="center"/>
            </w:pPr>
            <w:r>
              <w:rPr>
                <w:rFonts w:hint="eastAsia"/>
              </w:rPr>
              <w:t>50</w:t>
            </w:r>
            <w:r>
              <w:t>≤</w:t>
            </w:r>
            <w:r>
              <w:rPr>
                <w:rFonts w:hint="eastAsia"/>
              </w:rPr>
              <w:t>Y</w:t>
            </w:r>
            <w:r>
              <w:t>&lt;</w:t>
            </w:r>
            <w:r>
              <w:rPr>
                <w:rFonts w:hint="eastAsia"/>
              </w:rPr>
              <w:t>1000</w:t>
            </w:r>
          </w:p>
        </w:tc>
        <w:tc>
          <w:tcPr>
            <w:tcW w:w="1080" w:type="dxa"/>
            <w:vAlign w:val="center"/>
          </w:tcPr>
          <w:p w14:paraId="253724D7">
            <w:pPr>
              <w:jc w:val="center"/>
            </w:pPr>
            <w:r>
              <w:rPr>
                <w:rFonts w:hint="eastAsia"/>
              </w:rPr>
              <w:t>Y</w:t>
            </w:r>
            <w:r>
              <w:t>&lt;</w:t>
            </w:r>
            <w:r>
              <w:rPr>
                <w:rFonts w:hint="eastAsia"/>
              </w:rPr>
              <w:t>50</w:t>
            </w:r>
          </w:p>
        </w:tc>
      </w:tr>
      <w:tr w14:paraId="02B5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09" w:type="dxa"/>
            <w:vMerge w:val="restart"/>
            <w:vAlign w:val="center"/>
          </w:tcPr>
          <w:p w14:paraId="4F50A45E">
            <w:pPr>
              <w:jc w:val="center"/>
            </w:pPr>
            <w:r>
              <w:rPr>
                <w:rFonts w:hint="eastAsia"/>
              </w:rPr>
              <w:t>房地产开发经营</w:t>
            </w:r>
          </w:p>
        </w:tc>
        <w:tc>
          <w:tcPr>
            <w:tcW w:w="1592" w:type="dxa"/>
            <w:vAlign w:val="center"/>
          </w:tcPr>
          <w:p w14:paraId="271217F6">
            <w:pPr>
              <w:jc w:val="center"/>
            </w:pPr>
            <w:r>
              <w:rPr>
                <w:rFonts w:hint="eastAsia"/>
              </w:rPr>
              <w:t>营业收入（Y）</w:t>
            </w:r>
          </w:p>
        </w:tc>
        <w:tc>
          <w:tcPr>
            <w:tcW w:w="1125" w:type="dxa"/>
            <w:vAlign w:val="center"/>
          </w:tcPr>
          <w:p w14:paraId="1A387B06">
            <w:pPr>
              <w:jc w:val="center"/>
            </w:pPr>
            <w:r>
              <w:rPr>
                <w:rFonts w:hint="eastAsia"/>
              </w:rPr>
              <w:t>万元</w:t>
            </w:r>
          </w:p>
        </w:tc>
        <w:tc>
          <w:tcPr>
            <w:tcW w:w="1183" w:type="dxa"/>
            <w:vAlign w:val="center"/>
          </w:tcPr>
          <w:p w14:paraId="180E04B9">
            <w:pPr>
              <w:jc w:val="center"/>
            </w:pPr>
            <w:r>
              <w:rPr>
                <w:rFonts w:hint="eastAsia"/>
              </w:rPr>
              <w:t>Y</w:t>
            </w:r>
            <w:r>
              <w:t>≥</w:t>
            </w:r>
            <w:r>
              <w:rPr>
                <w:rFonts w:hint="eastAsia"/>
              </w:rPr>
              <w:t>200000</w:t>
            </w:r>
          </w:p>
        </w:tc>
        <w:tc>
          <w:tcPr>
            <w:tcW w:w="1792" w:type="dxa"/>
            <w:vAlign w:val="center"/>
          </w:tcPr>
          <w:p w14:paraId="181E76E6">
            <w:pPr>
              <w:jc w:val="center"/>
            </w:pPr>
            <w:r>
              <w:rPr>
                <w:rFonts w:hint="eastAsia"/>
              </w:rPr>
              <w:t>1000</w:t>
            </w:r>
            <w:r>
              <w:t>≤</w:t>
            </w:r>
            <w:r>
              <w:rPr>
                <w:rFonts w:hint="eastAsia"/>
              </w:rPr>
              <w:t>Y</w:t>
            </w:r>
            <w:r>
              <w:t>&lt;</w:t>
            </w:r>
            <w:r>
              <w:rPr>
                <w:rFonts w:hint="eastAsia"/>
              </w:rPr>
              <w:t>200000</w:t>
            </w:r>
          </w:p>
        </w:tc>
        <w:tc>
          <w:tcPr>
            <w:tcW w:w="1605" w:type="dxa"/>
            <w:vAlign w:val="center"/>
          </w:tcPr>
          <w:p w14:paraId="62C3B3A3">
            <w:pPr>
              <w:jc w:val="center"/>
            </w:pPr>
            <w:r>
              <w:rPr>
                <w:rFonts w:hint="eastAsia"/>
              </w:rPr>
              <w:t>100</w:t>
            </w:r>
            <w:r>
              <w:t>≤</w:t>
            </w:r>
            <w:r>
              <w:rPr>
                <w:rFonts w:hint="eastAsia"/>
              </w:rPr>
              <w:t>Y</w:t>
            </w:r>
            <w:r>
              <w:t>&lt;</w:t>
            </w:r>
            <w:r>
              <w:rPr>
                <w:rFonts w:hint="eastAsia"/>
              </w:rPr>
              <w:t>1000</w:t>
            </w:r>
          </w:p>
        </w:tc>
        <w:tc>
          <w:tcPr>
            <w:tcW w:w="1080" w:type="dxa"/>
            <w:vAlign w:val="center"/>
          </w:tcPr>
          <w:p w14:paraId="5CA40B25">
            <w:pPr>
              <w:jc w:val="center"/>
            </w:pPr>
            <w:r>
              <w:rPr>
                <w:rFonts w:hint="eastAsia"/>
              </w:rPr>
              <w:t>Y</w:t>
            </w:r>
            <w:r>
              <w:t>&lt;</w:t>
            </w:r>
            <w:r>
              <w:rPr>
                <w:rFonts w:hint="eastAsia"/>
              </w:rPr>
              <w:t>100</w:t>
            </w:r>
          </w:p>
        </w:tc>
      </w:tr>
      <w:tr w14:paraId="6FE4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309" w:type="dxa"/>
            <w:vMerge w:val="continue"/>
            <w:vAlign w:val="center"/>
          </w:tcPr>
          <w:p w14:paraId="714DA648">
            <w:pPr>
              <w:jc w:val="center"/>
            </w:pPr>
          </w:p>
        </w:tc>
        <w:tc>
          <w:tcPr>
            <w:tcW w:w="1592" w:type="dxa"/>
            <w:vAlign w:val="center"/>
          </w:tcPr>
          <w:p w14:paraId="697C940E">
            <w:pPr>
              <w:jc w:val="center"/>
            </w:pPr>
            <w:r>
              <w:rPr>
                <w:rFonts w:hint="eastAsia"/>
              </w:rPr>
              <w:t>资产总额（Z）</w:t>
            </w:r>
          </w:p>
        </w:tc>
        <w:tc>
          <w:tcPr>
            <w:tcW w:w="1125" w:type="dxa"/>
            <w:vAlign w:val="center"/>
          </w:tcPr>
          <w:p w14:paraId="147D3813">
            <w:pPr>
              <w:jc w:val="center"/>
            </w:pPr>
            <w:r>
              <w:rPr>
                <w:rFonts w:hint="eastAsia"/>
              </w:rPr>
              <w:t>万元</w:t>
            </w:r>
          </w:p>
        </w:tc>
        <w:tc>
          <w:tcPr>
            <w:tcW w:w="1183" w:type="dxa"/>
            <w:vAlign w:val="center"/>
          </w:tcPr>
          <w:p w14:paraId="571DC711">
            <w:pPr>
              <w:jc w:val="center"/>
            </w:pPr>
            <w:r>
              <w:rPr>
                <w:rFonts w:hint="eastAsia"/>
              </w:rPr>
              <w:t>Z</w:t>
            </w:r>
            <w:r>
              <w:t>≥</w:t>
            </w:r>
            <w:r>
              <w:rPr>
                <w:rFonts w:hint="eastAsia"/>
              </w:rPr>
              <w:t>10000</w:t>
            </w:r>
          </w:p>
        </w:tc>
        <w:tc>
          <w:tcPr>
            <w:tcW w:w="1792" w:type="dxa"/>
            <w:vAlign w:val="center"/>
          </w:tcPr>
          <w:p w14:paraId="5163F3AD">
            <w:pPr>
              <w:jc w:val="center"/>
            </w:pPr>
            <w:r>
              <w:rPr>
                <w:rFonts w:hint="eastAsia"/>
              </w:rPr>
              <w:t>5000</w:t>
            </w:r>
            <w:r>
              <w:t>≤</w:t>
            </w:r>
            <w:r>
              <w:rPr>
                <w:rFonts w:hint="eastAsia"/>
              </w:rPr>
              <w:t>Z</w:t>
            </w:r>
            <w:r>
              <w:t>&lt;</w:t>
            </w:r>
            <w:r>
              <w:rPr>
                <w:rFonts w:hint="eastAsia"/>
              </w:rPr>
              <w:t>10000</w:t>
            </w:r>
          </w:p>
        </w:tc>
        <w:tc>
          <w:tcPr>
            <w:tcW w:w="1605" w:type="dxa"/>
            <w:vAlign w:val="center"/>
          </w:tcPr>
          <w:p w14:paraId="4BA73B06">
            <w:pPr>
              <w:jc w:val="center"/>
            </w:pPr>
            <w:r>
              <w:rPr>
                <w:rFonts w:hint="eastAsia"/>
              </w:rPr>
              <w:t>2000</w:t>
            </w:r>
            <w:r>
              <w:t>≤</w:t>
            </w:r>
            <w:r>
              <w:rPr>
                <w:rFonts w:hint="eastAsia"/>
              </w:rPr>
              <w:t>Z</w:t>
            </w:r>
            <w:r>
              <w:t>&lt;</w:t>
            </w:r>
            <w:r>
              <w:rPr>
                <w:rFonts w:hint="eastAsia"/>
              </w:rPr>
              <w:t>5000</w:t>
            </w:r>
          </w:p>
        </w:tc>
        <w:tc>
          <w:tcPr>
            <w:tcW w:w="1080" w:type="dxa"/>
            <w:vAlign w:val="center"/>
          </w:tcPr>
          <w:p w14:paraId="1C3C7B3C">
            <w:pPr>
              <w:jc w:val="center"/>
            </w:pPr>
            <w:r>
              <w:rPr>
                <w:rFonts w:hint="eastAsia"/>
              </w:rPr>
              <w:t>Z</w:t>
            </w:r>
            <w:r>
              <w:t>&lt;</w:t>
            </w:r>
            <w:r>
              <w:rPr>
                <w:rFonts w:hint="eastAsia"/>
              </w:rPr>
              <w:t>2000</w:t>
            </w:r>
          </w:p>
        </w:tc>
      </w:tr>
      <w:tr w14:paraId="73153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09" w:type="dxa"/>
            <w:vMerge w:val="restart"/>
            <w:vAlign w:val="center"/>
          </w:tcPr>
          <w:p w14:paraId="7956735A">
            <w:pPr>
              <w:jc w:val="center"/>
            </w:pPr>
            <w:r>
              <w:rPr>
                <w:rFonts w:hint="eastAsia"/>
              </w:rPr>
              <w:t>物业管理</w:t>
            </w:r>
          </w:p>
        </w:tc>
        <w:tc>
          <w:tcPr>
            <w:tcW w:w="1592" w:type="dxa"/>
            <w:vAlign w:val="center"/>
          </w:tcPr>
          <w:p w14:paraId="7DBE9FC9">
            <w:pPr>
              <w:jc w:val="center"/>
            </w:pPr>
            <w:r>
              <w:rPr>
                <w:rFonts w:hint="eastAsia"/>
              </w:rPr>
              <w:t>从业人员（X）</w:t>
            </w:r>
          </w:p>
        </w:tc>
        <w:tc>
          <w:tcPr>
            <w:tcW w:w="1125" w:type="dxa"/>
            <w:vAlign w:val="center"/>
          </w:tcPr>
          <w:p w14:paraId="7CEC9E08">
            <w:pPr>
              <w:jc w:val="center"/>
            </w:pPr>
            <w:r>
              <w:rPr>
                <w:rFonts w:hint="eastAsia"/>
              </w:rPr>
              <w:t>人</w:t>
            </w:r>
          </w:p>
        </w:tc>
        <w:tc>
          <w:tcPr>
            <w:tcW w:w="1183" w:type="dxa"/>
            <w:vAlign w:val="center"/>
          </w:tcPr>
          <w:p w14:paraId="43F95B35">
            <w:pPr>
              <w:jc w:val="center"/>
            </w:pPr>
            <w:r>
              <w:rPr>
                <w:rFonts w:hint="eastAsia"/>
              </w:rPr>
              <w:t>X</w:t>
            </w:r>
            <w:r>
              <w:t>≥</w:t>
            </w:r>
            <w:r>
              <w:rPr>
                <w:rFonts w:hint="eastAsia"/>
              </w:rPr>
              <w:t>1000</w:t>
            </w:r>
          </w:p>
        </w:tc>
        <w:tc>
          <w:tcPr>
            <w:tcW w:w="1792" w:type="dxa"/>
            <w:vAlign w:val="center"/>
          </w:tcPr>
          <w:p w14:paraId="7C26254C">
            <w:pPr>
              <w:jc w:val="center"/>
            </w:pPr>
            <w:r>
              <w:rPr>
                <w:rFonts w:hint="eastAsia"/>
              </w:rPr>
              <w:t>300</w:t>
            </w:r>
            <w:r>
              <w:t>≤</w:t>
            </w:r>
            <w:r>
              <w:rPr>
                <w:rFonts w:hint="eastAsia"/>
              </w:rPr>
              <w:t>X</w:t>
            </w:r>
            <w:r>
              <w:t>&lt;</w:t>
            </w:r>
            <w:r>
              <w:rPr>
                <w:rFonts w:hint="eastAsia"/>
              </w:rPr>
              <w:t>1000</w:t>
            </w:r>
          </w:p>
        </w:tc>
        <w:tc>
          <w:tcPr>
            <w:tcW w:w="1605" w:type="dxa"/>
            <w:vAlign w:val="center"/>
          </w:tcPr>
          <w:p w14:paraId="73597CAB">
            <w:pPr>
              <w:jc w:val="center"/>
            </w:pPr>
            <w:r>
              <w:rPr>
                <w:rFonts w:hint="eastAsia"/>
              </w:rPr>
              <w:t>100</w:t>
            </w:r>
            <w:r>
              <w:t>≤</w:t>
            </w:r>
            <w:r>
              <w:rPr>
                <w:rFonts w:hint="eastAsia"/>
              </w:rPr>
              <w:t>X</w:t>
            </w:r>
            <w:r>
              <w:t>&lt;</w:t>
            </w:r>
            <w:r>
              <w:rPr>
                <w:rFonts w:hint="eastAsia"/>
              </w:rPr>
              <w:t>300</w:t>
            </w:r>
          </w:p>
        </w:tc>
        <w:tc>
          <w:tcPr>
            <w:tcW w:w="1080" w:type="dxa"/>
            <w:vAlign w:val="center"/>
          </w:tcPr>
          <w:p w14:paraId="5667AB0F">
            <w:pPr>
              <w:jc w:val="center"/>
            </w:pPr>
            <w:r>
              <w:rPr>
                <w:rFonts w:hint="eastAsia"/>
              </w:rPr>
              <w:t>X</w:t>
            </w:r>
            <w:r>
              <w:t>&lt;</w:t>
            </w:r>
            <w:r>
              <w:rPr>
                <w:rFonts w:hint="eastAsia"/>
              </w:rPr>
              <w:t>100</w:t>
            </w:r>
          </w:p>
        </w:tc>
      </w:tr>
      <w:tr w14:paraId="1AA1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309" w:type="dxa"/>
            <w:vMerge w:val="continue"/>
            <w:vAlign w:val="center"/>
          </w:tcPr>
          <w:p w14:paraId="58B5E647">
            <w:pPr>
              <w:jc w:val="center"/>
            </w:pPr>
          </w:p>
        </w:tc>
        <w:tc>
          <w:tcPr>
            <w:tcW w:w="1592" w:type="dxa"/>
            <w:vAlign w:val="center"/>
          </w:tcPr>
          <w:p w14:paraId="4DDAF812">
            <w:pPr>
              <w:jc w:val="center"/>
            </w:pPr>
            <w:r>
              <w:rPr>
                <w:rFonts w:hint="eastAsia"/>
              </w:rPr>
              <w:t>营业收入（Y）</w:t>
            </w:r>
          </w:p>
        </w:tc>
        <w:tc>
          <w:tcPr>
            <w:tcW w:w="1125" w:type="dxa"/>
            <w:vAlign w:val="center"/>
          </w:tcPr>
          <w:p w14:paraId="523171D3">
            <w:pPr>
              <w:jc w:val="center"/>
            </w:pPr>
            <w:r>
              <w:rPr>
                <w:rFonts w:hint="eastAsia"/>
              </w:rPr>
              <w:t>万元</w:t>
            </w:r>
          </w:p>
        </w:tc>
        <w:tc>
          <w:tcPr>
            <w:tcW w:w="1183" w:type="dxa"/>
            <w:vAlign w:val="center"/>
          </w:tcPr>
          <w:p w14:paraId="53AA101E">
            <w:pPr>
              <w:jc w:val="center"/>
            </w:pPr>
            <w:r>
              <w:rPr>
                <w:rFonts w:hint="eastAsia"/>
              </w:rPr>
              <w:t>Y</w:t>
            </w:r>
            <w:r>
              <w:t>≥</w:t>
            </w:r>
            <w:r>
              <w:rPr>
                <w:rFonts w:hint="eastAsia"/>
              </w:rPr>
              <w:t>5000</w:t>
            </w:r>
          </w:p>
        </w:tc>
        <w:tc>
          <w:tcPr>
            <w:tcW w:w="1792" w:type="dxa"/>
            <w:vAlign w:val="center"/>
          </w:tcPr>
          <w:p w14:paraId="7273BB20">
            <w:pPr>
              <w:jc w:val="center"/>
            </w:pPr>
            <w:r>
              <w:rPr>
                <w:rFonts w:hint="eastAsia"/>
              </w:rPr>
              <w:t>1000</w:t>
            </w:r>
            <w:r>
              <w:t>≤</w:t>
            </w:r>
            <w:r>
              <w:rPr>
                <w:rFonts w:hint="eastAsia"/>
              </w:rPr>
              <w:t>Y</w:t>
            </w:r>
            <w:r>
              <w:t>&lt;</w:t>
            </w:r>
            <w:r>
              <w:rPr>
                <w:rFonts w:hint="eastAsia"/>
              </w:rPr>
              <w:t>5000</w:t>
            </w:r>
          </w:p>
        </w:tc>
        <w:tc>
          <w:tcPr>
            <w:tcW w:w="1605" w:type="dxa"/>
            <w:vAlign w:val="center"/>
          </w:tcPr>
          <w:p w14:paraId="1557B0C8">
            <w:pPr>
              <w:jc w:val="center"/>
            </w:pPr>
            <w:r>
              <w:rPr>
                <w:rFonts w:hint="eastAsia"/>
              </w:rPr>
              <w:t>500</w:t>
            </w:r>
            <w:r>
              <w:t>≤</w:t>
            </w:r>
            <w:r>
              <w:rPr>
                <w:rFonts w:hint="eastAsia"/>
              </w:rPr>
              <w:t>Y</w:t>
            </w:r>
            <w:r>
              <w:t>&lt;</w:t>
            </w:r>
            <w:r>
              <w:rPr>
                <w:rFonts w:hint="eastAsia"/>
              </w:rPr>
              <w:t>1000</w:t>
            </w:r>
          </w:p>
        </w:tc>
        <w:tc>
          <w:tcPr>
            <w:tcW w:w="1080" w:type="dxa"/>
            <w:vAlign w:val="center"/>
          </w:tcPr>
          <w:p w14:paraId="7A868ACB">
            <w:pPr>
              <w:jc w:val="center"/>
            </w:pPr>
            <w:r>
              <w:rPr>
                <w:rFonts w:hint="eastAsia"/>
              </w:rPr>
              <w:t>Y</w:t>
            </w:r>
            <w:r>
              <w:t>&lt;</w:t>
            </w:r>
            <w:r>
              <w:rPr>
                <w:rFonts w:hint="eastAsia"/>
              </w:rPr>
              <w:t>500</w:t>
            </w:r>
          </w:p>
        </w:tc>
      </w:tr>
      <w:tr w14:paraId="0A48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09" w:type="dxa"/>
            <w:vMerge w:val="restart"/>
            <w:vAlign w:val="center"/>
          </w:tcPr>
          <w:p w14:paraId="034AA695">
            <w:pPr>
              <w:jc w:val="center"/>
            </w:pPr>
            <w:r>
              <w:rPr>
                <w:rFonts w:hint="eastAsia"/>
              </w:rPr>
              <w:t>租赁和商务服务业</w:t>
            </w:r>
          </w:p>
        </w:tc>
        <w:tc>
          <w:tcPr>
            <w:tcW w:w="1592" w:type="dxa"/>
            <w:vAlign w:val="center"/>
          </w:tcPr>
          <w:p w14:paraId="481FD04E">
            <w:pPr>
              <w:jc w:val="center"/>
            </w:pPr>
            <w:r>
              <w:rPr>
                <w:rFonts w:hint="eastAsia"/>
              </w:rPr>
              <w:t>从业人员（X）</w:t>
            </w:r>
          </w:p>
        </w:tc>
        <w:tc>
          <w:tcPr>
            <w:tcW w:w="1125" w:type="dxa"/>
            <w:vAlign w:val="center"/>
          </w:tcPr>
          <w:p w14:paraId="46123E64">
            <w:pPr>
              <w:jc w:val="center"/>
            </w:pPr>
            <w:r>
              <w:rPr>
                <w:rFonts w:hint="eastAsia"/>
              </w:rPr>
              <w:t>人</w:t>
            </w:r>
          </w:p>
        </w:tc>
        <w:tc>
          <w:tcPr>
            <w:tcW w:w="1183" w:type="dxa"/>
            <w:vAlign w:val="center"/>
          </w:tcPr>
          <w:p w14:paraId="099CB974">
            <w:pPr>
              <w:jc w:val="center"/>
            </w:pPr>
            <w:r>
              <w:rPr>
                <w:rFonts w:hint="eastAsia"/>
              </w:rPr>
              <w:t>X</w:t>
            </w:r>
            <w:r>
              <w:t>≥</w:t>
            </w:r>
            <w:r>
              <w:rPr>
                <w:rFonts w:hint="eastAsia"/>
              </w:rPr>
              <w:t>300</w:t>
            </w:r>
          </w:p>
        </w:tc>
        <w:tc>
          <w:tcPr>
            <w:tcW w:w="1792" w:type="dxa"/>
            <w:vAlign w:val="center"/>
          </w:tcPr>
          <w:p w14:paraId="30F4D3EE">
            <w:pPr>
              <w:jc w:val="center"/>
            </w:pPr>
            <w:r>
              <w:rPr>
                <w:rFonts w:hint="eastAsia"/>
              </w:rPr>
              <w:t>100</w:t>
            </w:r>
            <w:r>
              <w:t>≤</w:t>
            </w:r>
            <w:r>
              <w:rPr>
                <w:rFonts w:hint="eastAsia"/>
              </w:rPr>
              <w:t>X</w:t>
            </w:r>
            <w:r>
              <w:t>&lt;</w:t>
            </w:r>
            <w:r>
              <w:rPr>
                <w:rFonts w:hint="eastAsia"/>
              </w:rPr>
              <w:t>300</w:t>
            </w:r>
          </w:p>
        </w:tc>
        <w:tc>
          <w:tcPr>
            <w:tcW w:w="1605" w:type="dxa"/>
            <w:vAlign w:val="center"/>
          </w:tcPr>
          <w:p w14:paraId="1E56F96C">
            <w:pPr>
              <w:jc w:val="center"/>
            </w:pPr>
            <w:r>
              <w:rPr>
                <w:rFonts w:hint="eastAsia"/>
              </w:rPr>
              <w:t>10</w:t>
            </w:r>
            <w:r>
              <w:t>≤</w:t>
            </w:r>
            <w:r>
              <w:rPr>
                <w:rFonts w:hint="eastAsia"/>
              </w:rPr>
              <w:t>X</w:t>
            </w:r>
            <w:r>
              <w:t>&lt;</w:t>
            </w:r>
            <w:r>
              <w:rPr>
                <w:rFonts w:hint="eastAsia"/>
              </w:rPr>
              <w:t>100</w:t>
            </w:r>
          </w:p>
        </w:tc>
        <w:tc>
          <w:tcPr>
            <w:tcW w:w="1080" w:type="dxa"/>
            <w:vAlign w:val="center"/>
          </w:tcPr>
          <w:p w14:paraId="6064F255">
            <w:pPr>
              <w:jc w:val="center"/>
            </w:pPr>
            <w:r>
              <w:rPr>
                <w:rFonts w:hint="eastAsia"/>
              </w:rPr>
              <w:t>X</w:t>
            </w:r>
            <w:r>
              <w:t>&lt;</w:t>
            </w:r>
            <w:r>
              <w:rPr>
                <w:rFonts w:hint="eastAsia"/>
              </w:rPr>
              <w:t>10</w:t>
            </w:r>
          </w:p>
        </w:tc>
      </w:tr>
      <w:tr w14:paraId="1948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309" w:type="dxa"/>
            <w:vMerge w:val="continue"/>
            <w:vAlign w:val="center"/>
          </w:tcPr>
          <w:p w14:paraId="6295F842">
            <w:pPr>
              <w:jc w:val="center"/>
            </w:pPr>
          </w:p>
        </w:tc>
        <w:tc>
          <w:tcPr>
            <w:tcW w:w="1592" w:type="dxa"/>
            <w:vAlign w:val="center"/>
          </w:tcPr>
          <w:p w14:paraId="6CD31BA7">
            <w:pPr>
              <w:jc w:val="center"/>
            </w:pPr>
            <w:r>
              <w:rPr>
                <w:rFonts w:hint="eastAsia"/>
              </w:rPr>
              <w:t>资产总额（Z）</w:t>
            </w:r>
          </w:p>
        </w:tc>
        <w:tc>
          <w:tcPr>
            <w:tcW w:w="1125" w:type="dxa"/>
            <w:vAlign w:val="center"/>
          </w:tcPr>
          <w:p w14:paraId="775F5D82">
            <w:pPr>
              <w:jc w:val="center"/>
            </w:pPr>
            <w:r>
              <w:rPr>
                <w:rFonts w:hint="eastAsia"/>
              </w:rPr>
              <w:t>万元</w:t>
            </w:r>
          </w:p>
        </w:tc>
        <w:tc>
          <w:tcPr>
            <w:tcW w:w="1183" w:type="dxa"/>
            <w:vAlign w:val="center"/>
          </w:tcPr>
          <w:p w14:paraId="648A483D">
            <w:pPr>
              <w:jc w:val="center"/>
            </w:pPr>
            <w:r>
              <w:rPr>
                <w:rFonts w:hint="eastAsia"/>
              </w:rPr>
              <w:t>Z</w:t>
            </w:r>
            <w:r>
              <w:t>≥</w:t>
            </w:r>
            <w:r>
              <w:rPr>
                <w:rFonts w:hint="eastAsia"/>
              </w:rPr>
              <w:t>120000</w:t>
            </w:r>
          </w:p>
        </w:tc>
        <w:tc>
          <w:tcPr>
            <w:tcW w:w="1792" w:type="dxa"/>
            <w:vAlign w:val="center"/>
          </w:tcPr>
          <w:p w14:paraId="4505E10D">
            <w:pPr>
              <w:jc w:val="center"/>
            </w:pPr>
            <w:r>
              <w:rPr>
                <w:rFonts w:hint="eastAsia"/>
              </w:rPr>
              <w:t>8000</w:t>
            </w:r>
            <w:r>
              <w:t>≤</w:t>
            </w:r>
            <w:r>
              <w:rPr>
                <w:rFonts w:hint="eastAsia"/>
              </w:rPr>
              <w:t>Z</w:t>
            </w:r>
            <w:r>
              <w:t>&lt;</w:t>
            </w:r>
            <w:r>
              <w:rPr>
                <w:rFonts w:hint="eastAsia"/>
              </w:rPr>
              <w:t>120000</w:t>
            </w:r>
          </w:p>
        </w:tc>
        <w:tc>
          <w:tcPr>
            <w:tcW w:w="1605" w:type="dxa"/>
            <w:vAlign w:val="center"/>
          </w:tcPr>
          <w:p w14:paraId="052528D7">
            <w:pPr>
              <w:jc w:val="center"/>
            </w:pPr>
            <w:r>
              <w:rPr>
                <w:rFonts w:hint="eastAsia"/>
              </w:rPr>
              <w:t>100</w:t>
            </w:r>
            <w:r>
              <w:t>≤</w:t>
            </w:r>
            <w:r>
              <w:rPr>
                <w:rFonts w:hint="eastAsia"/>
              </w:rPr>
              <w:t>Z</w:t>
            </w:r>
            <w:r>
              <w:t>&lt;</w:t>
            </w:r>
            <w:r>
              <w:rPr>
                <w:rFonts w:hint="eastAsia"/>
              </w:rPr>
              <w:t>8000</w:t>
            </w:r>
          </w:p>
        </w:tc>
        <w:tc>
          <w:tcPr>
            <w:tcW w:w="1080" w:type="dxa"/>
            <w:vAlign w:val="center"/>
          </w:tcPr>
          <w:p w14:paraId="31D9AE23">
            <w:pPr>
              <w:jc w:val="center"/>
            </w:pPr>
            <w:r>
              <w:rPr>
                <w:rFonts w:hint="eastAsia"/>
              </w:rPr>
              <w:t>Z</w:t>
            </w:r>
            <w:r>
              <w:t>&lt;</w:t>
            </w:r>
            <w:r>
              <w:rPr>
                <w:rFonts w:hint="eastAsia"/>
              </w:rPr>
              <w:t>100</w:t>
            </w:r>
          </w:p>
        </w:tc>
      </w:tr>
      <w:tr w14:paraId="4CF6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309" w:type="dxa"/>
            <w:vAlign w:val="center"/>
          </w:tcPr>
          <w:p w14:paraId="7A4A8B61">
            <w:pPr>
              <w:jc w:val="center"/>
            </w:pPr>
            <w:r>
              <w:rPr>
                <w:rFonts w:hint="eastAsia"/>
              </w:rPr>
              <w:t>其他未列明行业</w:t>
            </w:r>
          </w:p>
        </w:tc>
        <w:tc>
          <w:tcPr>
            <w:tcW w:w="1592" w:type="dxa"/>
            <w:vAlign w:val="center"/>
          </w:tcPr>
          <w:p w14:paraId="7327C0A0">
            <w:pPr>
              <w:jc w:val="center"/>
            </w:pPr>
            <w:r>
              <w:rPr>
                <w:rFonts w:hint="eastAsia"/>
              </w:rPr>
              <w:t>从业人员（X）</w:t>
            </w:r>
          </w:p>
        </w:tc>
        <w:tc>
          <w:tcPr>
            <w:tcW w:w="1125" w:type="dxa"/>
            <w:vAlign w:val="center"/>
          </w:tcPr>
          <w:p w14:paraId="130BAE1D">
            <w:pPr>
              <w:jc w:val="center"/>
            </w:pPr>
            <w:r>
              <w:rPr>
                <w:rFonts w:hint="eastAsia"/>
              </w:rPr>
              <w:t>人</w:t>
            </w:r>
          </w:p>
        </w:tc>
        <w:tc>
          <w:tcPr>
            <w:tcW w:w="1183" w:type="dxa"/>
            <w:vAlign w:val="center"/>
          </w:tcPr>
          <w:p w14:paraId="3D666747">
            <w:pPr>
              <w:jc w:val="center"/>
            </w:pPr>
            <w:r>
              <w:rPr>
                <w:rFonts w:hint="eastAsia"/>
              </w:rPr>
              <w:t>X</w:t>
            </w:r>
            <w:r>
              <w:t>≥</w:t>
            </w:r>
            <w:r>
              <w:rPr>
                <w:rFonts w:hint="eastAsia"/>
              </w:rPr>
              <w:t>300</w:t>
            </w:r>
          </w:p>
        </w:tc>
        <w:tc>
          <w:tcPr>
            <w:tcW w:w="1792" w:type="dxa"/>
            <w:vAlign w:val="center"/>
          </w:tcPr>
          <w:p w14:paraId="200A222C">
            <w:pPr>
              <w:jc w:val="center"/>
            </w:pPr>
            <w:r>
              <w:rPr>
                <w:rFonts w:hint="eastAsia"/>
              </w:rPr>
              <w:t>100</w:t>
            </w:r>
            <w:r>
              <w:t>≤</w:t>
            </w:r>
            <w:r>
              <w:rPr>
                <w:rFonts w:hint="eastAsia"/>
              </w:rPr>
              <w:t>X</w:t>
            </w:r>
            <w:r>
              <w:t>&lt;</w:t>
            </w:r>
            <w:r>
              <w:rPr>
                <w:rFonts w:hint="eastAsia"/>
              </w:rPr>
              <w:t>300</w:t>
            </w:r>
          </w:p>
        </w:tc>
        <w:tc>
          <w:tcPr>
            <w:tcW w:w="1605" w:type="dxa"/>
            <w:vAlign w:val="center"/>
          </w:tcPr>
          <w:p w14:paraId="698CD9AF">
            <w:pPr>
              <w:jc w:val="center"/>
            </w:pPr>
            <w:r>
              <w:rPr>
                <w:rFonts w:hint="eastAsia"/>
              </w:rPr>
              <w:t>10</w:t>
            </w:r>
            <w:r>
              <w:t>≤</w:t>
            </w:r>
            <w:r>
              <w:rPr>
                <w:rFonts w:hint="eastAsia"/>
              </w:rPr>
              <w:t>X</w:t>
            </w:r>
            <w:r>
              <w:t>&lt;</w:t>
            </w:r>
            <w:r>
              <w:rPr>
                <w:rFonts w:hint="eastAsia"/>
              </w:rPr>
              <w:t>100</w:t>
            </w:r>
          </w:p>
        </w:tc>
        <w:tc>
          <w:tcPr>
            <w:tcW w:w="1080" w:type="dxa"/>
            <w:vAlign w:val="center"/>
          </w:tcPr>
          <w:p w14:paraId="639298FE">
            <w:pPr>
              <w:jc w:val="center"/>
            </w:pPr>
            <w:r>
              <w:rPr>
                <w:rFonts w:hint="eastAsia"/>
              </w:rPr>
              <w:t>X</w:t>
            </w:r>
            <w:r>
              <w:t>&lt;</w:t>
            </w:r>
            <w:r>
              <w:rPr>
                <w:rFonts w:hint="eastAsia"/>
              </w:rPr>
              <w:t>10</w:t>
            </w:r>
          </w:p>
        </w:tc>
      </w:tr>
      <w:tr w14:paraId="5631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9686" w:type="dxa"/>
            <w:gridSpan w:val="7"/>
            <w:vAlign w:val="center"/>
          </w:tcPr>
          <w:p w14:paraId="2C5762C4">
            <w:r>
              <w:rPr>
                <w:rFonts w:hint="eastAsia"/>
              </w:rPr>
              <w:t>注：大型、中型和小型企业须同时满足所列指标的下限，否则下划一档；微型企业只须满足所列指标中的一项即可。</w:t>
            </w:r>
          </w:p>
        </w:tc>
      </w:tr>
    </w:tbl>
    <w:p w14:paraId="0CF6CC2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FA7E5B"/>
    <w:rsid w:val="29FA7E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line="480" w:lineRule="auto"/>
      <w:outlineLvl w:val="0"/>
    </w:pPr>
    <w:rPr>
      <w:b/>
      <w:bCs/>
      <w:kern w:val="44"/>
      <w:sz w:val="44"/>
      <w:szCs w:val="44"/>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line="360" w:lineRule="auto"/>
    </w:pPr>
    <w:rPr>
      <w:rFonts w:ascii="新宋体" w:hAnsi="Times New Roman" w:eastAsia="新宋体" w:cs="Times New Roman"/>
      <w:sz w:val="24"/>
      <w:szCs w:val="24"/>
    </w:rPr>
  </w:style>
  <w:style w:type="paragraph" w:styleId="4">
    <w:name w:val="Body Text Indent"/>
    <w:basedOn w:val="1"/>
    <w:qFormat/>
    <w:uiPriority w:val="0"/>
    <w:pPr>
      <w:spacing w:after="120" w:line="360" w:lineRule="auto"/>
    </w:pPr>
    <w:rPr>
      <w:rFonts w:ascii="新宋体" w:hAnsi="Times New Roman" w:eastAsia="新宋体" w:cs="Times New Roman"/>
      <w:sz w:val="24"/>
      <w:szCs w:val="24"/>
    </w:rPr>
  </w:style>
  <w:style w:type="paragraph" w:styleId="5">
    <w:name w:val="Plain Text"/>
    <w:basedOn w:val="1"/>
    <w:qFormat/>
    <w:uiPriority w:val="0"/>
    <w:rPr>
      <w:rFonts w:ascii="宋体" w:hAnsi="Courier New" w:cs="Courier New"/>
      <w:szCs w:val="21"/>
    </w:rPr>
  </w:style>
  <w:style w:type="paragraph" w:styleId="6">
    <w:name w:val="Body Text First Indent 2"/>
    <w:basedOn w:val="4"/>
    <w:qFormat/>
    <w:uiPriority w:val="0"/>
    <w:pPr>
      <w:ind w:firstLine="420" w:firstLineChars="200"/>
    </w:p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2024-12-20T03:04:00Z</dcterms:created>
  <dc:creator>张晶晶</dc:creator>
  <cp:lastModifiedBy>张晶晶</cp:lastModifiedBy>
  <dcterms:modified xsi:type="dcterms:W3CDTF">2024-12-20T03:05:12Z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1A4F9AF124B347A6A3521364921625EF_11</vt:lpwstr>
  </property>
</Properties>
</file>