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bCs/>
          <w:sz w:val="28"/>
          <w:szCs w:val="32"/>
          <w:lang w:eastAsia="zh-CN"/>
        </w:rPr>
      </w:pPr>
      <w:r>
        <w:rPr>
          <w:rFonts w:hint="eastAsia"/>
          <w:b/>
          <w:bCs/>
          <w:sz w:val="28"/>
          <w:szCs w:val="32"/>
          <w:lang w:eastAsia="zh-CN"/>
        </w:rPr>
        <w:t>本项目报名资料：</w:t>
      </w:r>
    </w:p>
    <w:p>
      <w:pPr>
        <w:numPr>
          <w:ilvl w:val="0"/>
          <w:numId w:val="1"/>
        </w:numPr>
        <w:rPr>
          <w:rFonts w:hint="eastAsia"/>
          <w:sz w:val="28"/>
          <w:szCs w:val="32"/>
          <w:lang w:val="en-US" w:eastAsia="zh-CN"/>
        </w:rPr>
      </w:pPr>
      <w:r>
        <w:rPr>
          <w:rFonts w:hint="eastAsia"/>
          <w:sz w:val="28"/>
          <w:szCs w:val="32"/>
          <w:lang w:val="en-US" w:eastAsia="zh-CN"/>
        </w:rPr>
        <w:t>项目报名登记表（附件1）</w:t>
      </w:r>
    </w:p>
    <w:p>
      <w:pPr>
        <w:numPr>
          <w:ilvl w:val="0"/>
          <w:numId w:val="1"/>
        </w:numPr>
        <w:rPr>
          <w:rFonts w:hint="eastAsia"/>
          <w:sz w:val="28"/>
          <w:szCs w:val="32"/>
          <w:lang w:val="en-US" w:eastAsia="zh-CN"/>
        </w:rPr>
      </w:pPr>
      <w:r>
        <w:rPr>
          <w:rFonts w:hint="eastAsia"/>
          <w:sz w:val="28"/>
          <w:szCs w:val="32"/>
          <w:lang w:val="en-US" w:eastAsia="zh-CN"/>
        </w:rPr>
        <w:t>投标公司承诺函（附件2）</w:t>
      </w:r>
    </w:p>
    <w:p>
      <w:pPr>
        <w:numPr>
          <w:ilvl w:val="0"/>
          <w:numId w:val="1"/>
        </w:numPr>
        <w:rPr>
          <w:rFonts w:hint="eastAsia" w:cs="Times New Roman"/>
          <w:sz w:val="28"/>
          <w:szCs w:val="32"/>
          <w:lang w:val="en-US" w:eastAsia="zh-CN"/>
        </w:rPr>
      </w:pPr>
      <w:r>
        <w:rPr>
          <w:rFonts w:hint="eastAsia" w:cs="Times New Roman"/>
          <w:sz w:val="28"/>
          <w:szCs w:val="32"/>
          <w:lang w:val="en-US" w:eastAsia="zh-CN"/>
        </w:rPr>
        <w:t>法人授权委托书或法人身份证明书（附件3、附件4）</w:t>
      </w:r>
    </w:p>
    <w:p>
      <w:pPr>
        <w:numPr>
          <w:ilvl w:val="0"/>
          <w:numId w:val="1"/>
        </w:numPr>
        <w:rPr>
          <w:rFonts w:hint="default" w:cs="Times New Roman"/>
          <w:sz w:val="28"/>
          <w:szCs w:val="32"/>
          <w:lang w:val="en-US" w:eastAsia="zh-CN"/>
        </w:rPr>
      </w:pPr>
      <w:r>
        <w:rPr>
          <w:rFonts w:hint="eastAsia" w:cs="Times New Roman"/>
          <w:sz w:val="28"/>
          <w:szCs w:val="32"/>
          <w:lang w:val="en-US" w:eastAsia="zh-CN"/>
        </w:rPr>
        <w:t>有效期内且包含相关营业范围的三证合一营业执照或事业单位法人证书</w:t>
      </w:r>
    </w:p>
    <w:p>
      <w:pPr>
        <w:numPr>
          <w:ilvl w:val="0"/>
          <w:numId w:val="1"/>
        </w:numPr>
        <w:rPr>
          <w:rFonts w:hint="default" w:cs="Times New Roman"/>
          <w:sz w:val="28"/>
          <w:szCs w:val="32"/>
          <w:lang w:val="en-US" w:eastAsia="zh-CN"/>
        </w:rPr>
      </w:pPr>
      <w:r>
        <w:rPr>
          <w:rFonts w:hint="eastAsia" w:cs="Times New Roman"/>
          <w:sz w:val="28"/>
          <w:szCs w:val="32"/>
          <w:lang w:val="en-US" w:eastAsia="zh-CN"/>
        </w:rPr>
        <w:t>中小企业声明函（附件5）</w:t>
      </w:r>
    </w:p>
    <w:p>
      <w:pPr>
        <w:numPr>
          <w:ilvl w:val="0"/>
          <w:numId w:val="1"/>
        </w:numPr>
        <w:rPr>
          <w:rFonts w:hint="default" w:cs="Times New Roman"/>
          <w:sz w:val="28"/>
          <w:szCs w:val="32"/>
          <w:lang w:val="en-US" w:eastAsia="zh-CN"/>
        </w:rPr>
      </w:pPr>
      <w:r>
        <w:rPr>
          <w:rFonts w:hint="eastAsia" w:cs="Times New Roman"/>
          <w:sz w:val="28"/>
          <w:szCs w:val="32"/>
          <w:lang w:val="en-US" w:eastAsia="zh-CN"/>
        </w:rPr>
        <w:t>本项目特定资格要求：</w:t>
      </w:r>
    </w:p>
    <w:p>
      <w:pPr>
        <w:numPr>
          <w:ilvl w:val="0"/>
          <w:numId w:val="0"/>
        </w:numPr>
        <w:spacing w:line="240" w:lineRule="auto"/>
        <w:rPr>
          <w:rFonts w:hint="default" w:cs="Times New Roman"/>
          <w:sz w:val="28"/>
          <w:szCs w:val="32"/>
          <w:lang w:val="en-US" w:eastAsia="zh-CN"/>
        </w:rPr>
      </w:pPr>
      <w:r>
        <w:rPr>
          <w:rFonts w:hint="eastAsia" w:cs="Times New Roman"/>
          <w:sz w:val="28"/>
          <w:szCs w:val="32"/>
          <w:lang w:val="en-US" w:eastAsia="zh-CN"/>
        </w:rPr>
        <w:t>标包1：①</w:t>
      </w:r>
      <w:bookmarkStart w:id="0" w:name="_Toc26458508"/>
      <w:bookmarkStart w:id="1" w:name="_Toc26556761"/>
      <w:r>
        <w:rPr>
          <w:rFonts w:hint="eastAsia" w:cs="Times New Roman"/>
          <w:sz w:val="28"/>
          <w:szCs w:val="32"/>
          <w:lang w:val="en-US" w:eastAsia="zh-CN"/>
        </w:rPr>
        <w:t>投标人具有船舶修造服务单位能力相关认可证书或营业执照的经营范围包含船舶修造相关内容；</w:t>
      </w:r>
      <w:bookmarkEnd w:id="0"/>
      <w:bookmarkEnd w:id="1"/>
      <w:r>
        <w:rPr>
          <w:rFonts w:hint="eastAsia" w:cs="Times New Roman"/>
          <w:sz w:val="28"/>
          <w:szCs w:val="32"/>
          <w:lang w:val="en-US" w:eastAsia="zh-CN"/>
        </w:rPr>
        <w:t>②投标人具有满足本项目要求的船坞或船排，并能及时提供良好的船舶维修服务和技术支持，船坞或船排须满足招标人船舶主尺度要求（提供承诺函加盖公章）；③修理所在地距离，以南京长江大桥为起点航程不得大于150海里（需提供承诺函加盖公章）；④出具修理场所航道水深、最小净空高度等满足船舶安全进出、停泊要求的承诺函（提供承诺函加盖公章）；</w:t>
      </w:r>
    </w:p>
    <w:p>
      <w:pPr>
        <w:numPr>
          <w:ilvl w:val="0"/>
          <w:numId w:val="0"/>
        </w:numPr>
        <w:spacing w:line="240" w:lineRule="auto"/>
        <w:rPr>
          <w:rFonts w:hint="eastAsia" w:cs="Times New Roman"/>
          <w:sz w:val="28"/>
          <w:szCs w:val="32"/>
          <w:lang w:val="en-US" w:eastAsia="zh-CN"/>
        </w:rPr>
      </w:pPr>
      <w:r>
        <w:rPr>
          <w:rFonts w:hint="eastAsia" w:cs="Times New Roman"/>
          <w:sz w:val="28"/>
          <w:szCs w:val="32"/>
          <w:lang w:val="en-US" w:eastAsia="zh-CN"/>
        </w:rPr>
        <w:t>标包2：①投标人应具有依维柯系列发动机维修或售后服务许可授权书，并取得康明斯、奥南系列发动机维修或售后服务商委托书；（提供相关证明材料加盖公章）。</w:t>
      </w:r>
      <w:bookmarkStart w:id="12" w:name="_GoBack"/>
      <w:bookmarkEnd w:id="12"/>
    </w:p>
    <w:p>
      <w:pPr>
        <w:pStyle w:val="7"/>
        <w:ind w:left="0" w:leftChars="0" w:firstLine="0" w:firstLineChars="0"/>
        <w:rPr>
          <w:rFonts w:hint="eastAsia" w:cs="Times New Roman"/>
          <w:b/>
          <w:bCs/>
          <w:sz w:val="24"/>
          <w:szCs w:val="28"/>
          <w:lang w:val="en-US" w:eastAsia="zh-CN"/>
        </w:rPr>
      </w:pPr>
      <w:r>
        <w:rPr>
          <w:rFonts w:hint="eastAsia" w:cs="Times New Roman"/>
          <w:b/>
          <w:bCs/>
          <w:sz w:val="24"/>
          <w:szCs w:val="28"/>
          <w:lang w:val="en-US" w:eastAsia="zh-CN"/>
        </w:rPr>
        <w:t>备注：</w:t>
      </w:r>
    </w:p>
    <w:p>
      <w:pPr>
        <w:pStyle w:val="7"/>
        <w:numPr>
          <w:ilvl w:val="0"/>
          <w:numId w:val="2"/>
        </w:numPr>
        <w:ind w:left="420" w:leftChars="0" w:hanging="420" w:firstLineChars="0"/>
        <w:rPr>
          <w:rFonts w:hint="eastAsia" w:ascii="宋体" w:hAnsi="宋体" w:eastAsia="宋体" w:cs="宋体"/>
          <w:sz w:val="24"/>
          <w:szCs w:val="28"/>
          <w:lang w:val="en-US" w:eastAsia="zh-CN"/>
        </w:rPr>
      </w:pPr>
      <w:r>
        <w:rPr>
          <w:rFonts w:hint="eastAsia" w:ascii="宋体" w:hAnsi="宋体" w:eastAsia="宋体" w:cs="宋体"/>
          <w:sz w:val="24"/>
          <w:szCs w:val="28"/>
          <w:lang w:val="en-US" w:eastAsia="zh-CN"/>
        </w:rPr>
        <w:t>以上材料除“项目报名登记表”外，其余均为加盖公章后的扫描件。</w:t>
      </w:r>
    </w:p>
    <w:p>
      <w:pPr>
        <w:pStyle w:val="7"/>
        <w:numPr>
          <w:ilvl w:val="0"/>
          <w:numId w:val="2"/>
        </w:numPr>
        <w:ind w:left="420" w:leftChars="0" w:hanging="420" w:firstLineChars="0"/>
        <w:rPr>
          <w:rFonts w:hint="eastAsia" w:ascii="宋体" w:hAnsi="宋体" w:eastAsia="宋体" w:cs="宋体"/>
          <w:sz w:val="22"/>
          <w:szCs w:val="22"/>
          <w:lang w:val="en-US" w:eastAsia="zh-CN"/>
        </w:rPr>
      </w:pPr>
      <w:r>
        <w:rPr>
          <w:rFonts w:hint="eastAsia" w:ascii="宋体" w:hAnsi="宋体" w:eastAsia="宋体" w:cs="宋体"/>
          <w:sz w:val="24"/>
          <w:szCs w:val="28"/>
          <w:lang w:val="en-US" w:eastAsia="zh-CN"/>
        </w:rPr>
        <w:t>根据所投标包，将对应报名资料发送至邮箱：whzahx@163.com和</w:t>
      </w:r>
      <w:r>
        <w:rPr>
          <w:rFonts w:hint="eastAsia" w:ascii="宋体" w:hAnsi="宋体" w:eastAsia="宋体" w:cs="宋体"/>
          <w:sz w:val="24"/>
          <w:szCs w:val="28"/>
          <w:lang w:val="en-US" w:eastAsia="zh-CN"/>
        </w:rPr>
        <w:fldChar w:fldCharType="begin"/>
      </w:r>
      <w:r>
        <w:rPr>
          <w:rFonts w:hint="eastAsia" w:ascii="宋体" w:hAnsi="宋体" w:eastAsia="宋体" w:cs="宋体"/>
          <w:sz w:val="24"/>
          <w:szCs w:val="28"/>
          <w:lang w:val="en-US" w:eastAsia="zh-CN"/>
        </w:rPr>
        <w:instrText xml:space="preserve"> HYPERLINK "mailto:1799797357@qq.com" </w:instrText>
      </w:r>
      <w:r>
        <w:rPr>
          <w:rFonts w:hint="eastAsia" w:ascii="宋体" w:hAnsi="宋体" w:eastAsia="宋体" w:cs="宋体"/>
          <w:sz w:val="24"/>
          <w:szCs w:val="28"/>
          <w:lang w:val="en-US" w:eastAsia="zh-CN"/>
        </w:rPr>
        <w:fldChar w:fldCharType="separate"/>
      </w:r>
      <w:r>
        <w:rPr>
          <w:rFonts w:hint="eastAsia" w:ascii="宋体" w:hAnsi="宋体" w:eastAsia="宋体" w:cs="宋体"/>
          <w:sz w:val="24"/>
          <w:szCs w:val="28"/>
          <w:lang w:val="en-US" w:eastAsia="zh-CN"/>
        </w:rPr>
        <w:t>1799797357@qq.com</w:t>
      </w:r>
      <w:r>
        <w:rPr>
          <w:rFonts w:hint="eastAsia" w:ascii="宋体" w:hAnsi="宋体" w:eastAsia="宋体" w:cs="宋体"/>
          <w:sz w:val="24"/>
          <w:szCs w:val="28"/>
          <w:lang w:val="en-US" w:eastAsia="zh-CN"/>
        </w:rPr>
        <w:fldChar w:fldCharType="end"/>
      </w:r>
      <w:r>
        <w:rPr>
          <w:rFonts w:hint="eastAsia" w:ascii="宋体" w:hAnsi="宋体" w:eastAsia="宋体" w:cs="宋体"/>
          <w:sz w:val="24"/>
          <w:szCs w:val="28"/>
          <w:lang w:val="en-US" w:eastAsia="zh-CN"/>
        </w:rPr>
        <w:t>，材料审核通过后发送招标文件。</w:t>
      </w:r>
    </w:p>
    <w:p>
      <w:pPr>
        <w:pStyle w:val="5"/>
        <w:rPr>
          <w:rFonts w:hint="eastAsia" w:ascii="宋体" w:hAnsi="宋体" w:cs="宋体"/>
          <w:sz w:val="21"/>
          <w:szCs w:val="21"/>
          <w:lang w:eastAsia="zh-CN"/>
        </w:rPr>
      </w:pPr>
    </w:p>
    <w:p>
      <w:pPr>
        <w:pStyle w:val="5"/>
        <w:rPr>
          <w:rFonts w:hint="eastAsia" w:ascii="宋体" w:hAnsi="宋体" w:cs="宋体"/>
          <w:sz w:val="21"/>
          <w:szCs w:val="21"/>
          <w:lang w:eastAsia="zh-CN"/>
        </w:rPr>
      </w:pPr>
      <w:r>
        <w:rPr>
          <w:rFonts w:hint="eastAsia" w:ascii="宋体" w:hAnsi="宋体" w:cs="宋体"/>
          <w:sz w:val="21"/>
          <w:szCs w:val="21"/>
          <w:lang w:eastAsia="zh-CN"/>
        </w:rPr>
        <w:br w:type="page"/>
      </w: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1391"/>
        <w:gridCol w:w="1792"/>
        <w:gridCol w:w="95"/>
        <w:gridCol w:w="3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w:t>
            </w:r>
            <w:r>
              <w:rPr>
                <w:rFonts w:hint="eastAsia" w:ascii="宋体" w:hAnsi="宋体" w:cs="Times New Roman"/>
                <w:color w:val="000000"/>
                <w:kern w:val="0"/>
                <w:szCs w:val="21"/>
                <w:lang w:val="en-US" w:eastAsia="zh-CN"/>
              </w:rPr>
              <w:t>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宋体" w:hAnsi="宋体" w:eastAsia="宋体" w:cs="Times New Roman"/>
                <w:kern w:val="0"/>
                <w:szCs w:val="21"/>
                <w:highlight w:val="none"/>
              </w:rPr>
              <w:t>长江南京航道局2022年船舶维修、主辅机设备维保及配件采购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eastAsia="宋体"/>
                <w:lang w:val="en-US" w:eastAsia="zh-CN"/>
              </w:rPr>
            </w:pPr>
            <w:r>
              <w:rPr>
                <w:rFonts w:hint="eastAsia"/>
                <w:lang w:eastAsia="zh-CN"/>
              </w:rPr>
              <w:t>（标包</w:t>
            </w:r>
            <w:r>
              <w:rPr>
                <w:rFonts w:hint="eastAsia"/>
                <w:lang w:val="en-US" w:eastAsia="zh-CN"/>
              </w:rPr>
              <w:t>1/标包2</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300元/包</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2" w:name="_Toc21152"/>
      <w:bookmarkStart w:id="3" w:name="_Toc511895479"/>
      <w:bookmarkStart w:id="4" w:name="_Toc6505"/>
      <w:bookmarkStart w:id="5" w:name="_Toc511894538"/>
      <w:r>
        <w:rPr>
          <w:rFonts w:hint="eastAsia" w:ascii="黑体" w:hAnsi="黑体" w:eastAsia="黑体" w:cs="Times New Roman"/>
          <w:bCs w:val="0"/>
          <w:color w:val="000000"/>
          <w:kern w:val="0"/>
          <w:sz w:val="36"/>
          <w:szCs w:val="36"/>
          <w:lang w:eastAsia="zh-CN"/>
        </w:rPr>
        <w:t>法定代表人授权书</w:t>
      </w:r>
      <w:bookmarkEnd w:id="2"/>
      <w:bookmarkEnd w:id="3"/>
      <w:bookmarkEnd w:id="4"/>
      <w:bookmarkEnd w:id="5"/>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年月日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8"/>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6" w:name="_Toc82"/>
      <w:bookmarkStart w:id="7" w:name="_Toc2602"/>
      <w:bookmarkStart w:id="8" w:name="_Toc3703"/>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6"/>
      <w:bookmarkEnd w:id="7"/>
      <w:bookmarkEnd w:id="8"/>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ilvl w:val="1"/>
          <w:numId w:val="3"/>
        </w:numPr>
        <w:spacing w:line="360" w:lineRule="auto"/>
        <w:rPr>
          <w:rFonts w:ascii="宋体" w:hAnsi="宋体"/>
          <w:b/>
          <w:bCs/>
          <w:color w:val="000000"/>
          <w:kern w:val="0"/>
          <w:szCs w:val="21"/>
        </w:rPr>
      </w:pPr>
      <w:r>
        <w:rPr>
          <w:rFonts w:hint="eastAsia" w:ascii="宋体" w:hAnsi="宋体"/>
          <w:b/>
          <w:bCs/>
          <w:color w:val="000000"/>
          <w:kern w:val="0"/>
          <w:szCs w:val="21"/>
        </w:rPr>
        <w:t>本表适用于供应商不授权代理人，而由法定代表人直接参加开标并签署响应文件的情况；</w:t>
      </w:r>
    </w:p>
    <w:p>
      <w:pPr>
        <w:numPr>
          <w:ilvl w:val="1"/>
          <w:numId w:val="3"/>
        </w:numPr>
        <w:spacing w:line="360" w:lineRule="auto"/>
        <w:rPr>
          <w:rFonts w:hint="default" w:ascii="宋体" w:hAnsi="宋体" w:eastAsia="宋体" w:cs="Times New Roman"/>
          <w:b/>
          <w:bCs/>
          <w:color w:val="000000"/>
          <w:kern w:val="0"/>
          <w:szCs w:val="18"/>
          <w:lang w:val="en-US" w:eastAsia="zh-CN"/>
        </w:rPr>
      </w:pPr>
      <w:r>
        <w:rPr>
          <w:rFonts w:hint="eastAsia" w:ascii="宋体" w:hAnsi="宋体" w:cs="Times New Roman"/>
          <w:b/>
          <w:bCs/>
          <w:color w:val="000000"/>
          <w:kern w:val="0"/>
          <w:szCs w:val="21"/>
        </w:rPr>
        <w:t>如供应商具有企业法人代表证书，则还应在本证明书后附上企业法人代表证书复印件。</w:t>
      </w:r>
    </w:p>
    <w:p>
      <w:pPr>
        <w:pStyle w:val="2"/>
        <w:spacing w:before="340" w:after="360" w:line="360" w:lineRule="auto"/>
        <w:jc w:val="left"/>
        <w:rPr>
          <w:rFonts w:hint="eastAsia" w:ascii="黑体" w:hAnsi="黑体" w:cs="Times New Roman"/>
          <w:bCs w:val="0"/>
          <w:color w:val="000000"/>
          <w:kern w:val="0"/>
          <w:sz w:val="36"/>
          <w:szCs w:val="36"/>
          <w:lang w:val="en-US" w:eastAsia="zh-CN"/>
        </w:rPr>
      </w:pPr>
      <w:r>
        <w:rPr>
          <w:rFonts w:hint="eastAsia" w:ascii="黑体" w:hAnsi="黑体" w:cs="Times New Roman"/>
          <w:bCs w:val="0"/>
          <w:color w:val="000000"/>
          <w:kern w:val="0"/>
          <w:sz w:val="36"/>
          <w:szCs w:val="36"/>
          <w:lang w:val="en-US" w:eastAsia="zh-CN"/>
        </w:rPr>
        <w:t>附件5：</w:t>
      </w:r>
      <w:bookmarkStart w:id="9" w:name="_Toc9027"/>
      <w:bookmarkStart w:id="10" w:name="_Toc3646"/>
      <w:bookmarkStart w:id="11" w:name="_Toc29263"/>
      <w:r>
        <w:rPr>
          <w:rFonts w:hint="eastAsia" w:ascii="黑体" w:hAnsi="黑体" w:cs="Times New Roman"/>
          <w:bCs w:val="0"/>
          <w:color w:val="000000"/>
          <w:kern w:val="0"/>
          <w:sz w:val="36"/>
          <w:szCs w:val="36"/>
          <w:lang w:val="en-US" w:eastAsia="zh-CN"/>
        </w:rPr>
        <w:t>中小企业声明函（工程、服务）</w:t>
      </w:r>
      <w:bookmarkEnd w:id="9"/>
      <w:bookmarkEnd w:id="10"/>
      <w:bookmarkEnd w:id="11"/>
    </w:p>
    <w:p>
      <w:pPr>
        <w:pStyle w:val="3"/>
      </w:pP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 xml:space="preserve">相关企业（含联合体中的中小企业、签订分包意向协议的中小企业）的具体情况如下：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1.</w:t>
      </w:r>
      <w:r>
        <w:rPr>
          <w:rFonts w:hint="eastAsia" w:ascii="宋体" w:hAnsi="宋体" w:eastAsia="宋体" w:cs="宋体"/>
          <w:color w:val="000000"/>
          <w:kern w:val="0"/>
          <w:sz w:val="21"/>
          <w:szCs w:val="21"/>
          <w:u w:val="single"/>
          <w:lang w:val="en-US" w:eastAsia="zh-CN" w:bidi="ar"/>
        </w:rPr>
        <w:t xml:space="preserve"> （标的名称）</w:t>
      </w:r>
      <w:r>
        <w:rPr>
          <w:rFonts w:hint="eastAsia" w:ascii="宋体" w:hAnsi="宋体" w:eastAsia="宋体" w:cs="宋体"/>
          <w:color w:val="000000"/>
          <w:kern w:val="0"/>
          <w:sz w:val="21"/>
          <w:szCs w:val="21"/>
          <w:lang w:val="en-US" w:eastAsia="zh-CN" w:bidi="ar"/>
        </w:rPr>
        <w:t xml:space="preserve"> ，属于</w:t>
      </w:r>
      <w:r>
        <w:rPr>
          <w:rFonts w:hint="eastAsia" w:ascii="宋体" w:hAnsi="宋体" w:eastAsia="宋体" w:cs="宋体"/>
          <w:color w:val="000000"/>
          <w:kern w:val="0"/>
          <w:sz w:val="21"/>
          <w:szCs w:val="21"/>
          <w:u w:val="single"/>
          <w:lang w:val="en-US" w:eastAsia="zh-CN" w:bidi="ar"/>
        </w:rPr>
        <w:t>（采购文件中明确的所属行业）</w:t>
      </w:r>
      <w:r>
        <w:rPr>
          <w:rFonts w:hint="eastAsia" w:ascii="宋体" w:hAnsi="宋体" w:eastAsia="宋体" w:cs="宋体"/>
          <w:color w:val="000000"/>
          <w:kern w:val="0"/>
          <w:sz w:val="21"/>
          <w:szCs w:val="21"/>
          <w:lang w:val="en-US" w:eastAsia="zh-CN" w:bidi="ar"/>
        </w:rPr>
        <w:t>；承建（承接）企业为</w:t>
      </w:r>
      <w:r>
        <w:rPr>
          <w:rFonts w:hint="eastAsia" w:ascii="宋体" w:hAnsi="宋体" w:eastAsia="宋体" w:cs="宋体"/>
          <w:color w:val="000000"/>
          <w:kern w:val="0"/>
          <w:sz w:val="21"/>
          <w:szCs w:val="21"/>
          <w:u w:val="single"/>
          <w:lang w:val="en-US" w:eastAsia="zh-CN" w:bidi="ar"/>
        </w:rPr>
        <w:t>（企业名称）</w:t>
      </w:r>
      <w:r>
        <w:rPr>
          <w:rFonts w:hint="eastAsia" w:ascii="宋体" w:hAnsi="宋体" w:eastAsia="宋体" w:cs="宋体"/>
          <w:color w:val="000000"/>
          <w:kern w:val="0"/>
          <w:sz w:val="21"/>
          <w:szCs w:val="21"/>
          <w:lang w:val="en-US" w:eastAsia="zh-CN" w:bidi="ar"/>
        </w:rPr>
        <w:t xml:space="preserve">，从业人员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人，营业收入为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万元，资产总额为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万元，属于</w:t>
      </w:r>
      <w:r>
        <w:rPr>
          <w:rFonts w:hint="eastAsia" w:ascii="宋体" w:hAnsi="宋体" w:eastAsia="宋体" w:cs="宋体"/>
          <w:color w:val="000000"/>
          <w:kern w:val="0"/>
          <w:sz w:val="21"/>
          <w:szCs w:val="21"/>
          <w:u w:val="single"/>
          <w:lang w:val="en-US" w:eastAsia="zh-CN" w:bidi="ar"/>
        </w:rPr>
        <w:t>（中型企业、小型企业、微型企业）</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2. </w:t>
      </w:r>
      <w:r>
        <w:rPr>
          <w:rFonts w:hint="eastAsia" w:ascii="宋体" w:hAnsi="宋体" w:eastAsia="宋体" w:cs="宋体"/>
          <w:color w:val="000000"/>
          <w:kern w:val="0"/>
          <w:sz w:val="21"/>
          <w:szCs w:val="21"/>
          <w:u w:val="single"/>
          <w:lang w:val="en-US" w:eastAsia="zh-CN" w:bidi="ar"/>
        </w:rPr>
        <w:t>（标的名称）</w:t>
      </w:r>
      <w:r>
        <w:rPr>
          <w:rFonts w:hint="eastAsia" w:ascii="宋体" w:hAnsi="宋体" w:eastAsia="宋体" w:cs="宋体"/>
          <w:color w:val="000000"/>
          <w:kern w:val="0"/>
          <w:sz w:val="21"/>
          <w:szCs w:val="21"/>
          <w:lang w:val="en-US" w:eastAsia="zh-CN" w:bidi="ar"/>
        </w:rPr>
        <w:t xml:space="preserve"> ，属于</w:t>
      </w:r>
      <w:r>
        <w:rPr>
          <w:rFonts w:hint="eastAsia" w:ascii="宋体" w:hAnsi="宋体" w:eastAsia="宋体" w:cs="宋体"/>
          <w:color w:val="000000"/>
          <w:kern w:val="0"/>
          <w:sz w:val="21"/>
          <w:szCs w:val="21"/>
          <w:u w:val="single"/>
          <w:lang w:val="en-US" w:eastAsia="zh-CN" w:bidi="ar"/>
        </w:rPr>
        <w:t>（采购文件中明确的所属行业）</w:t>
      </w:r>
      <w:r>
        <w:rPr>
          <w:rFonts w:hint="eastAsia" w:ascii="宋体" w:hAnsi="宋体" w:eastAsia="宋体" w:cs="宋体"/>
          <w:color w:val="000000"/>
          <w:kern w:val="0"/>
          <w:sz w:val="21"/>
          <w:szCs w:val="21"/>
          <w:lang w:val="en-US" w:eastAsia="zh-CN" w:bidi="ar"/>
        </w:rPr>
        <w:t>；承建（承接）企业为</w:t>
      </w:r>
      <w:r>
        <w:rPr>
          <w:rFonts w:hint="eastAsia" w:ascii="宋体" w:hAnsi="宋体" w:eastAsia="宋体" w:cs="宋体"/>
          <w:color w:val="000000"/>
          <w:kern w:val="0"/>
          <w:sz w:val="21"/>
          <w:szCs w:val="21"/>
          <w:u w:val="single"/>
          <w:lang w:val="en-US" w:eastAsia="zh-CN" w:bidi="ar"/>
        </w:rPr>
        <w:t>（企业名称）</w:t>
      </w:r>
      <w:r>
        <w:rPr>
          <w:rFonts w:hint="eastAsia" w:ascii="宋体" w:hAnsi="宋体" w:eastAsia="宋体" w:cs="宋体"/>
          <w:color w:val="000000"/>
          <w:kern w:val="0"/>
          <w:sz w:val="21"/>
          <w:szCs w:val="21"/>
          <w:lang w:val="en-US" w:eastAsia="zh-CN" w:bidi="ar"/>
        </w:rPr>
        <w:t xml:space="preserve">，从业人员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人，营业收入为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万元，资产总额为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万元，属于</w:t>
      </w:r>
      <w:r>
        <w:rPr>
          <w:rFonts w:hint="eastAsia" w:ascii="宋体" w:hAnsi="宋体" w:eastAsia="宋体" w:cs="宋体"/>
          <w:color w:val="000000"/>
          <w:kern w:val="0"/>
          <w:sz w:val="21"/>
          <w:szCs w:val="21"/>
          <w:u w:val="single"/>
          <w:lang w:val="en-US" w:eastAsia="zh-CN" w:bidi="ar"/>
        </w:rPr>
        <w:t>（中型企业、小型企业、微型企业）</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以上企业，不属于大企业的分支机构，不存在控股股东为大企业的情形，也不存在与大企业的负责人为同一人的情形。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本企业对上述声明内容的真实性负责。如有虚假，将依法承担相应责任。 </w:t>
      </w:r>
    </w:p>
    <w:p>
      <w:pPr>
        <w:keepNext w:val="0"/>
        <w:keepLines w:val="0"/>
        <w:widowControl/>
        <w:suppressLineNumbers w:val="0"/>
        <w:spacing w:line="360" w:lineRule="auto"/>
        <w:ind w:firstLine="211" w:firstLineChars="100"/>
        <w:jc w:val="left"/>
        <w:rPr>
          <w:rFonts w:hint="default"/>
          <w:sz w:val="21"/>
          <w:szCs w:val="21"/>
          <w:lang w:val="en-US"/>
        </w:rPr>
      </w:pPr>
      <w:r>
        <w:rPr>
          <w:rFonts w:hint="eastAsia" w:ascii="宋体" w:hAnsi="宋体" w:eastAsia="宋体" w:cs="宋体"/>
          <w:b/>
          <w:bCs/>
          <w:sz w:val="21"/>
          <w:szCs w:val="21"/>
        </w:rPr>
        <w:t>（从业人员、营业收入、资产总额填报上一年度数据，无上一年度数据的新成立企业可不填报）</w:t>
      </w: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spacing w:line="360" w:lineRule="auto"/>
        <w:jc w:val="center"/>
        <w:rPr>
          <w:sz w:val="21"/>
          <w:szCs w:val="21"/>
        </w:rPr>
      </w:pP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企业名称（盖章）： </w:t>
      </w:r>
    </w:p>
    <w:p>
      <w:pPr>
        <w:keepNext w:val="0"/>
        <w:keepLines w:val="0"/>
        <w:widowControl/>
        <w:suppressLineNumbers w:val="0"/>
        <w:spacing w:line="360" w:lineRule="auto"/>
        <w:jc w:val="center"/>
        <w:rPr>
          <w:rFonts w:hint="default"/>
          <w:sz w:val="21"/>
          <w:szCs w:val="21"/>
          <w:lang w:val="en-US"/>
        </w:rPr>
      </w:pP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日 期</w:t>
      </w:r>
      <w:r>
        <w:rPr>
          <w:rFonts w:hint="eastAsia" w:ascii="宋体" w:hAnsi="宋体" w:cs="宋体"/>
          <w:color w:val="000000"/>
          <w:kern w:val="0"/>
          <w:sz w:val="21"/>
          <w:szCs w:val="21"/>
          <w:lang w:val="en-US" w:eastAsia="zh-CN" w:bidi="ar"/>
        </w:rPr>
        <w:t>:</w:t>
      </w:r>
    </w:p>
    <w:p>
      <w:pPr>
        <w:pStyle w:val="7"/>
        <w:rPr>
          <w:rFonts w:hint="default" w:eastAsia="新宋体"/>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0000000F"/>
    <w:multiLevelType w:val="multilevel"/>
    <w:tmpl w:val="0000000F"/>
    <w:lvl w:ilvl="0" w:tentative="0">
      <w:start w:val="1"/>
      <w:numFmt w:val="decimal"/>
      <w:lvlText w:val="%1）"/>
      <w:lvlJc w:val="left"/>
      <w:pPr>
        <w:tabs>
          <w:tab w:val="left" w:pos="2040"/>
        </w:tabs>
        <w:ind w:left="2040" w:hanging="360"/>
      </w:pPr>
      <w:rPr>
        <w:rFonts w:hint="default"/>
      </w:rPr>
    </w:lvl>
    <w:lvl w:ilvl="1" w:tentative="0">
      <w:start w:val="1"/>
      <w:numFmt w:val="decimal"/>
      <w:lvlText w:val="%2、"/>
      <w:lvlJc w:val="left"/>
      <w:pPr>
        <w:tabs>
          <w:tab w:val="left" w:pos="780"/>
        </w:tabs>
        <w:ind w:left="780" w:hanging="360"/>
      </w:pPr>
      <w:rPr>
        <w:rFonts w:ascii="宋体" w:hAnsi="宋体" w:eastAsia="宋体" w:cs="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A22EA"/>
    <w:rsid w:val="03F72CD0"/>
    <w:rsid w:val="087A518C"/>
    <w:rsid w:val="180174D8"/>
    <w:rsid w:val="18CD5EBD"/>
    <w:rsid w:val="1B166B31"/>
    <w:rsid w:val="2805565A"/>
    <w:rsid w:val="31DA7B33"/>
    <w:rsid w:val="33EE325D"/>
    <w:rsid w:val="35FA5B1B"/>
    <w:rsid w:val="365518AC"/>
    <w:rsid w:val="46446D74"/>
    <w:rsid w:val="49F20F91"/>
    <w:rsid w:val="4A9A22EA"/>
    <w:rsid w:val="5303324C"/>
    <w:rsid w:val="599A2EF5"/>
    <w:rsid w:val="5FE512C2"/>
    <w:rsid w:val="60C85460"/>
    <w:rsid w:val="60F13F9C"/>
    <w:rsid w:val="674A71F1"/>
    <w:rsid w:val="70FE3B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Body Text Indent"/>
    <w:basedOn w:val="1"/>
    <w:qFormat/>
    <w:uiPriority w:val="0"/>
    <w:pPr>
      <w:spacing w:after="120" w:line="360" w:lineRule="auto"/>
    </w:pPr>
    <w:rPr>
      <w:rFonts w:ascii="新宋体" w:hAnsi="Times New Roman" w:eastAsia="新宋体" w:cs="Times New Roman"/>
      <w:sz w:val="24"/>
      <w:szCs w:val="24"/>
    </w:rPr>
  </w:style>
  <w:style w:type="paragraph" w:styleId="5">
    <w:name w:val="Plain Text"/>
    <w:basedOn w:val="1"/>
    <w:qFormat/>
    <w:uiPriority w:val="0"/>
    <w:rPr>
      <w:rFonts w:ascii="宋体" w:hAnsi="Courier New" w:cs="Courier New"/>
      <w:szCs w:val="21"/>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Body Text First Indent 2"/>
    <w:basedOn w:val="4"/>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2021-08-20T03:45:00Z</dcterms:created>
  <dc:creator>^_^</dc:creator>
  <cp:lastModifiedBy>veronica</cp:lastModifiedBy>
  <dcterms:modified xsi:type="dcterms:W3CDTF">2022-02-18T03:02:26Z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D656FC28593B444FB7036CEB44AAD0E4</vt:lpwstr>
  </property>
</Properties>
</file>